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5F" w:rsidRPr="004910B7" w:rsidRDefault="00BD21D1" w:rsidP="00444D5F">
      <w:pPr>
        <w:jc w:val="center"/>
        <w:rPr>
          <w:rFonts w:asciiTheme="minorHAnsi" w:hAnsiTheme="minorHAnsi" w:cs="Calibri"/>
          <w:b/>
          <w:sz w:val="28"/>
        </w:rPr>
      </w:pPr>
      <w:r w:rsidRPr="004910B7">
        <w:rPr>
          <w:rFonts w:asciiTheme="minorHAnsi" w:hAnsiTheme="minorHAnsi" w:cs="Calibri"/>
          <w:b/>
          <w:sz w:val="28"/>
        </w:rPr>
        <w:t>Northwest Indiana Solid Waste</w:t>
      </w:r>
      <w:r w:rsidR="00444D5F" w:rsidRPr="004910B7">
        <w:rPr>
          <w:rFonts w:asciiTheme="minorHAnsi" w:hAnsiTheme="minorHAnsi" w:cs="Calibri"/>
          <w:b/>
          <w:sz w:val="28"/>
        </w:rPr>
        <w:t xml:space="preserve"> District</w:t>
      </w:r>
    </w:p>
    <w:p w:rsidR="00444D5F" w:rsidRPr="004910B7" w:rsidRDefault="00CA2FF3" w:rsidP="00444D5F">
      <w:pPr>
        <w:jc w:val="center"/>
        <w:rPr>
          <w:rFonts w:asciiTheme="minorHAnsi" w:hAnsiTheme="minorHAnsi" w:cs="Calibri"/>
          <w:b/>
          <w:sz w:val="28"/>
        </w:rPr>
      </w:pPr>
      <w:r w:rsidRPr="004910B7">
        <w:rPr>
          <w:rFonts w:asciiTheme="minorHAnsi" w:hAnsiTheme="minorHAnsi" w:cs="Calibri"/>
          <w:b/>
          <w:sz w:val="28"/>
        </w:rPr>
        <w:t>Request for Proposal</w:t>
      </w:r>
      <w:r w:rsidR="003973D2">
        <w:rPr>
          <w:rFonts w:asciiTheme="minorHAnsi" w:hAnsiTheme="minorHAnsi" w:cs="Calibri"/>
          <w:b/>
          <w:sz w:val="28"/>
        </w:rPr>
        <w:t>s</w:t>
      </w:r>
    </w:p>
    <w:p w:rsidR="00444D5F" w:rsidRPr="004910B7" w:rsidRDefault="00515681" w:rsidP="00444D5F">
      <w:pPr>
        <w:pStyle w:val="Heading1"/>
        <w:rPr>
          <w:rFonts w:asciiTheme="minorHAnsi" w:hAnsiTheme="minorHAnsi" w:cs="Calibri"/>
          <w:sz w:val="28"/>
        </w:rPr>
      </w:pPr>
      <w:r>
        <w:rPr>
          <w:rFonts w:asciiTheme="minorHAnsi" w:hAnsiTheme="minorHAnsi" w:cs="Calibri"/>
          <w:sz w:val="28"/>
        </w:rPr>
        <w:t xml:space="preserve">February </w:t>
      </w:r>
      <w:r w:rsidR="00924E06">
        <w:rPr>
          <w:rFonts w:asciiTheme="minorHAnsi" w:hAnsiTheme="minorHAnsi" w:cs="Calibri"/>
          <w:sz w:val="28"/>
        </w:rPr>
        <w:t>9</w:t>
      </w:r>
      <w:r>
        <w:rPr>
          <w:rFonts w:asciiTheme="minorHAnsi" w:hAnsiTheme="minorHAnsi" w:cs="Calibri"/>
          <w:sz w:val="28"/>
        </w:rPr>
        <w:t>, 2018</w:t>
      </w:r>
    </w:p>
    <w:p w:rsidR="00444D5F" w:rsidRPr="004910B7" w:rsidRDefault="00444D5F" w:rsidP="00444D5F">
      <w:pPr>
        <w:rPr>
          <w:rFonts w:asciiTheme="minorHAnsi" w:hAnsiTheme="minorHAnsi" w:cs="Calibri"/>
        </w:rPr>
      </w:pPr>
    </w:p>
    <w:p w:rsidR="00444D5F" w:rsidRPr="004910B7" w:rsidRDefault="00444D5F" w:rsidP="00444D5F">
      <w:pPr>
        <w:rPr>
          <w:rFonts w:asciiTheme="minorHAnsi" w:hAnsiTheme="minorHAnsi" w:cs="Calibri"/>
          <w:b/>
          <w:sz w:val="22"/>
          <w:szCs w:val="22"/>
        </w:rPr>
      </w:pPr>
      <w:r w:rsidRPr="004910B7">
        <w:rPr>
          <w:rFonts w:asciiTheme="minorHAnsi" w:hAnsiTheme="minorHAnsi" w:cs="Calibri"/>
          <w:sz w:val="22"/>
          <w:szCs w:val="22"/>
        </w:rPr>
        <w:t xml:space="preserve">The purpose of this Request for Proposal (RFP) is to receive competitive proposals to provide the required services described in the attached specifications.  The original of the specifications is available for review at the </w:t>
      </w:r>
      <w:r w:rsidR="00BD21D1" w:rsidRPr="004910B7">
        <w:rPr>
          <w:rFonts w:asciiTheme="minorHAnsi" w:hAnsiTheme="minorHAnsi" w:cs="Calibri"/>
          <w:b/>
          <w:sz w:val="22"/>
          <w:szCs w:val="22"/>
        </w:rPr>
        <w:t>Northwest Indiana Solid Waste</w:t>
      </w:r>
      <w:r w:rsidRPr="004910B7">
        <w:rPr>
          <w:rFonts w:asciiTheme="minorHAnsi" w:hAnsiTheme="minorHAnsi" w:cs="Calibri"/>
          <w:b/>
          <w:sz w:val="22"/>
          <w:szCs w:val="22"/>
        </w:rPr>
        <w:t xml:space="preserve"> District</w:t>
      </w:r>
      <w:r w:rsidRPr="004910B7">
        <w:rPr>
          <w:rFonts w:asciiTheme="minorHAnsi" w:hAnsiTheme="minorHAnsi" w:cs="Calibri"/>
          <w:sz w:val="22"/>
          <w:szCs w:val="22"/>
        </w:rPr>
        <w:t xml:space="preserve"> (District) office located at:  </w:t>
      </w:r>
      <w:r w:rsidR="00BD21D1" w:rsidRPr="004910B7">
        <w:rPr>
          <w:rFonts w:asciiTheme="minorHAnsi" w:hAnsiTheme="minorHAnsi" w:cs="Calibri"/>
          <w:b/>
          <w:sz w:val="22"/>
          <w:szCs w:val="22"/>
        </w:rPr>
        <w:t>103B South Main Street, Monticello, IN 47960</w:t>
      </w:r>
    </w:p>
    <w:p w:rsidR="00444D5F" w:rsidRPr="004910B7" w:rsidRDefault="00444D5F" w:rsidP="00444D5F">
      <w:pPr>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 xml:space="preserve">The </w:t>
      </w:r>
      <w:r w:rsidR="00BD21D1" w:rsidRPr="004910B7">
        <w:rPr>
          <w:rFonts w:asciiTheme="minorHAnsi" w:hAnsiTheme="minorHAnsi" w:cs="Calibri"/>
          <w:sz w:val="22"/>
          <w:szCs w:val="22"/>
        </w:rPr>
        <w:t xml:space="preserve">Northwest Indiana Solid Waste District </w:t>
      </w:r>
      <w:r w:rsidRPr="004910B7">
        <w:rPr>
          <w:rFonts w:asciiTheme="minorHAnsi" w:hAnsiTheme="minorHAnsi" w:cs="Calibri"/>
          <w:sz w:val="22"/>
          <w:szCs w:val="22"/>
        </w:rPr>
        <w:t>is not liable for any costs incurred by the respondents in preparing and submitting the proposal.  The RFP does not constitute a contract for services performed or to be performed, however, if the contractor submits a proposal and it is accepted by the District, the terms and conditions set forth herein are specifics incorporated in the accepted proposal and the contractor shall be bound by the terms and conditions.</w:t>
      </w:r>
    </w:p>
    <w:p w:rsidR="00444D5F" w:rsidRPr="004910B7" w:rsidRDefault="00444D5F" w:rsidP="00444D5F">
      <w:pPr>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The District is seeking proposals from a qualified professional service entity to assist in the development and execution of the herein described project in conformance with the given parameters.</w:t>
      </w:r>
    </w:p>
    <w:p w:rsidR="00444D5F" w:rsidRPr="004910B7" w:rsidRDefault="00444D5F" w:rsidP="00444D5F">
      <w:pPr>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 xml:space="preserve">The proposal shall be on company </w:t>
      </w:r>
      <w:r w:rsidR="00D21C7E" w:rsidRPr="004910B7">
        <w:rPr>
          <w:rFonts w:asciiTheme="minorHAnsi" w:hAnsiTheme="minorHAnsi" w:cs="Calibri"/>
          <w:sz w:val="22"/>
          <w:szCs w:val="22"/>
        </w:rPr>
        <w:t>stationery</w:t>
      </w:r>
      <w:r w:rsidRPr="004910B7">
        <w:rPr>
          <w:rFonts w:asciiTheme="minorHAnsi" w:hAnsiTheme="minorHAnsi" w:cs="Calibri"/>
          <w:sz w:val="22"/>
          <w:szCs w:val="22"/>
        </w:rPr>
        <w:t xml:space="preserve">, signed by an authorized officer of the proposing firm and submitted in a </w:t>
      </w:r>
      <w:r w:rsidRPr="004910B7">
        <w:rPr>
          <w:rFonts w:asciiTheme="minorHAnsi" w:hAnsiTheme="minorHAnsi" w:cs="Calibri"/>
          <w:b/>
          <w:sz w:val="22"/>
          <w:szCs w:val="22"/>
        </w:rPr>
        <w:t>sealed envelope marked “</w:t>
      </w:r>
      <w:r w:rsidR="00151595" w:rsidRPr="004910B7">
        <w:rPr>
          <w:rFonts w:asciiTheme="minorHAnsi" w:hAnsiTheme="minorHAnsi" w:cs="Calibri"/>
          <w:b/>
          <w:sz w:val="22"/>
          <w:szCs w:val="22"/>
        </w:rPr>
        <w:t>HHW Event</w:t>
      </w:r>
      <w:r w:rsidRPr="004910B7">
        <w:rPr>
          <w:rFonts w:asciiTheme="minorHAnsi" w:hAnsiTheme="minorHAnsi" w:cs="Calibri"/>
          <w:b/>
          <w:sz w:val="22"/>
          <w:szCs w:val="22"/>
        </w:rPr>
        <w:t xml:space="preserve"> Proposal</w:t>
      </w:r>
      <w:r w:rsidRPr="004910B7">
        <w:rPr>
          <w:rFonts w:asciiTheme="minorHAnsi" w:hAnsiTheme="minorHAnsi" w:cs="Calibri"/>
          <w:sz w:val="22"/>
          <w:szCs w:val="22"/>
        </w:rPr>
        <w:t>” to:</w:t>
      </w:r>
    </w:p>
    <w:p w:rsidR="00444D5F" w:rsidRPr="004910B7" w:rsidRDefault="00444D5F" w:rsidP="00444D5F">
      <w:pPr>
        <w:rPr>
          <w:rFonts w:asciiTheme="minorHAnsi" w:hAnsiTheme="minorHAnsi" w:cs="Calibri"/>
          <w:sz w:val="22"/>
          <w:szCs w:val="22"/>
        </w:rPr>
      </w:pPr>
    </w:p>
    <w:p w:rsidR="00151595" w:rsidRPr="004910B7" w:rsidRDefault="00151595" w:rsidP="00444D5F">
      <w:pPr>
        <w:ind w:left="720" w:firstLine="720"/>
        <w:rPr>
          <w:rFonts w:asciiTheme="minorHAnsi" w:hAnsiTheme="minorHAnsi" w:cs="Calibri"/>
          <w:b/>
          <w:sz w:val="22"/>
          <w:szCs w:val="22"/>
        </w:rPr>
      </w:pPr>
      <w:r w:rsidRPr="004910B7">
        <w:rPr>
          <w:rFonts w:asciiTheme="minorHAnsi" w:hAnsiTheme="minorHAnsi" w:cs="Calibri"/>
          <w:b/>
          <w:sz w:val="22"/>
          <w:szCs w:val="22"/>
        </w:rPr>
        <w:t xml:space="preserve">Northwest Indiana Solid Waste District </w:t>
      </w:r>
    </w:p>
    <w:p w:rsidR="00444D5F" w:rsidRPr="004910B7" w:rsidRDefault="00444D5F" w:rsidP="00151595">
      <w:pPr>
        <w:ind w:left="720" w:firstLine="720"/>
        <w:rPr>
          <w:rFonts w:asciiTheme="minorHAnsi" w:hAnsiTheme="minorHAnsi" w:cs="Calibri"/>
          <w:b/>
          <w:sz w:val="22"/>
          <w:szCs w:val="22"/>
        </w:rPr>
      </w:pPr>
      <w:r w:rsidRPr="004910B7">
        <w:rPr>
          <w:rFonts w:asciiTheme="minorHAnsi" w:hAnsiTheme="minorHAnsi" w:cs="Calibri"/>
          <w:b/>
          <w:sz w:val="22"/>
          <w:szCs w:val="22"/>
        </w:rPr>
        <w:t xml:space="preserve">Attention:  </w:t>
      </w:r>
      <w:r w:rsidR="00151595" w:rsidRPr="004910B7">
        <w:rPr>
          <w:rFonts w:asciiTheme="minorHAnsi" w:hAnsiTheme="minorHAnsi" w:cs="Calibri"/>
          <w:b/>
          <w:sz w:val="22"/>
          <w:szCs w:val="22"/>
        </w:rPr>
        <w:t>Carol Stradling</w:t>
      </w:r>
    </w:p>
    <w:p w:rsidR="00151595" w:rsidRPr="004910B7" w:rsidRDefault="00151595" w:rsidP="00151595">
      <w:pPr>
        <w:ind w:left="720" w:firstLine="720"/>
        <w:rPr>
          <w:rFonts w:asciiTheme="minorHAnsi" w:hAnsiTheme="minorHAnsi" w:cs="Calibri"/>
          <w:b/>
          <w:sz w:val="22"/>
          <w:szCs w:val="22"/>
        </w:rPr>
      </w:pPr>
      <w:r w:rsidRPr="004910B7">
        <w:rPr>
          <w:rFonts w:asciiTheme="minorHAnsi" w:hAnsiTheme="minorHAnsi" w:cs="Calibri"/>
          <w:b/>
          <w:sz w:val="22"/>
          <w:szCs w:val="22"/>
        </w:rPr>
        <w:t>PO Box 731</w:t>
      </w:r>
    </w:p>
    <w:p w:rsidR="00151595" w:rsidRPr="004910B7" w:rsidRDefault="00151595" w:rsidP="00151595">
      <w:pPr>
        <w:ind w:left="720" w:firstLine="720"/>
        <w:rPr>
          <w:rFonts w:asciiTheme="minorHAnsi" w:hAnsiTheme="minorHAnsi" w:cs="Calibri"/>
          <w:b/>
          <w:sz w:val="22"/>
          <w:szCs w:val="22"/>
        </w:rPr>
      </w:pPr>
      <w:r w:rsidRPr="004910B7">
        <w:rPr>
          <w:rFonts w:asciiTheme="minorHAnsi" w:hAnsiTheme="minorHAnsi" w:cs="Calibri"/>
          <w:b/>
          <w:sz w:val="22"/>
          <w:szCs w:val="22"/>
        </w:rPr>
        <w:t>Monticello, IN  47960</w:t>
      </w:r>
    </w:p>
    <w:p w:rsidR="00444D5F" w:rsidRPr="004910B7" w:rsidRDefault="00444D5F" w:rsidP="00444D5F">
      <w:pPr>
        <w:jc w:val="center"/>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 xml:space="preserve">Proposals must be received at the above address no later than </w:t>
      </w:r>
      <w:r w:rsidR="00F2449A">
        <w:rPr>
          <w:rFonts w:asciiTheme="minorHAnsi" w:hAnsiTheme="minorHAnsi" w:cs="Calibri"/>
          <w:b/>
          <w:sz w:val="22"/>
          <w:szCs w:val="22"/>
        </w:rPr>
        <w:t>3</w:t>
      </w:r>
      <w:r w:rsidRPr="004910B7">
        <w:rPr>
          <w:rFonts w:asciiTheme="minorHAnsi" w:hAnsiTheme="minorHAnsi" w:cs="Calibri"/>
          <w:b/>
          <w:sz w:val="22"/>
          <w:szCs w:val="22"/>
        </w:rPr>
        <w:t>:</w:t>
      </w:r>
      <w:r w:rsidR="00151595" w:rsidRPr="004910B7">
        <w:rPr>
          <w:rFonts w:asciiTheme="minorHAnsi" w:hAnsiTheme="minorHAnsi" w:cs="Calibri"/>
          <w:b/>
          <w:sz w:val="22"/>
          <w:szCs w:val="22"/>
        </w:rPr>
        <w:t>0</w:t>
      </w:r>
      <w:r w:rsidRPr="004910B7">
        <w:rPr>
          <w:rFonts w:asciiTheme="minorHAnsi" w:hAnsiTheme="minorHAnsi" w:cs="Calibri"/>
          <w:b/>
          <w:sz w:val="22"/>
          <w:szCs w:val="22"/>
        </w:rPr>
        <w:t xml:space="preserve">0pm (local time) on </w:t>
      </w:r>
      <w:r w:rsidR="00F2449A">
        <w:rPr>
          <w:rFonts w:asciiTheme="minorHAnsi" w:hAnsiTheme="minorHAnsi" w:cs="Calibri"/>
          <w:b/>
          <w:sz w:val="22"/>
          <w:szCs w:val="22"/>
        </w:rPr>
        <w:t>March 2, 2018</w:t>
      </w:r>
      <w:r w:rsidRPr="004910B7">
        <w:rPr>
          <w:rFonts w:asciiTheme="minorHAnsi" w:hAnsiTheme="minorHAnsi" w:cs="Calibri"/>
          <w:sz w:val="22"/>
          <w:szCs w:val="22"/>
        </w:rPr>
        <w:t xml:space="preserve">, or proposals may be delivered by hand to the </w:t>
      </w:r>
      <w:r w:rsidR="008A1EFC" w:rsidRPr="004910B7">
        <w:rPr>
          <w:rFonts w:asciiTheme="minorHAnsi" w:hAnsiTheme="minorHAnsi" w:cs="Calibri"/>
          <w:sz w:val="22"/>
          <w:szCs w:val="22"/>
        </w:rPr>
        <w:t xml:space="preserve">District Office, 103B South Main, Monticello, </w:t>
      </w:r>
      <w:proofErr w:type="gramStart"/>
      <w:r w:rsidR="008A1EFC" w:rsidRPr="004910B7">
        <w:rPr>
          <w:rFonts w:asciiTheme="minorHAnsi" w:hAnsiTheme="minorHAnsi" w:cs="Calibri"/>
          <w:sz w:val="22"/>
          <w:szCs w:val="22"/>
        </w:rPr>
        <w:t>Indiana</w:t>
      </w:r>
      <w:proofErr w:type="gramEnd"/>
      <w:r w:rsidR="008A1EFC" w:rsidRPr="004910B7">
        <w:rPr>
          <w:rFonts w:asciiTheme="minorHAnsi" w:hAnsiTheme="minorHAnsi" w:cs="Calibri"/>
          <w:sz w:val="22"/>
          <w:szCs w:val="22"/>
        </w:rPr>
        <w:t xml:space="preserve"> no later than </w:t>
      </w:r>
      <w:r w:rsidR="00F2449A">
        <w:rPr>
          <w:rFonts w:asciiTheme="minorHAnsi" w:hAnsiTheme="minorHAnsi" w:cs="Calibri"/>
          <w:sz w:val="22"/>
          <w:szCs w:val="22"/>
        </w:rPr>
        <w:t>3</w:t>
      </w:r>
      <w:r w:rsidR="008A1EFC" w:rsidRPr="004910B7">
        <w:rPr>
          <w:rFonts w:asciiTheme="minorHAnsi" w:hAnsiTheme="minorHAnsi" w:cs="Calibri"/>
          <w:sz w:val="22"/>
          <w:szCs w:val="22"/>
        </w:rPr>
        <w:t xml:space="preserve">:00pm (local time) on </w:t>
      </w:r>
      <w:r w:rsidR="00F2449A">
        <w:rPr>
          <w:rFonts w:asciiTheme="minorHAnsi" w:hAnsiTheme="minorHAnsi" w:cs="Calibri"/>
          <w:sz w:val="22"/>
          <w:szCs w:val="22"/>
        </w:rPr>
        <w:t>March 2, 2018</w:t>
      </w:r>
      <w:r w:rsidRPr="004910B7">
        <w:rPr>
          <w:rFonts w:asciiTheme="minorHAnsi" w:hAnsiTheme="minorHAnsi" w:cs="Calibri"/>
          <w:sz w:val="22"/>
          <w:szCs w:val="22"/>
        </w:rPr>
        <w:t>, to be considered.  Proposals received after the scheduled receipt time will not be accepted.  Proposals will be marked “LATE.” Faxed proposals or proposals sent via e-mail will not be considered.</w:t>
      </w:r>
    </w:p>
    <w:p w:rsidR="00444D5F" w:rsidRPr="004910B7" w:rsidRDefault="00444D5F" w:rsidP="00444D5F">
      <w:pPr>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 xml:space="preserve">All proposals submitted become the property of the District and will not be returned.  Proposals will be publicly opened </w:t>
      </w:r>
      <w:r w:rsidR="00F2449A">
        <w:rPr>
          <w:rFonts w:asciiTheme="minorHAnsi" w:hAnsiTheme="minorHAnsi" w:cs="Calibri"/>
          <w:sz w:val="22"/>
          <w:szCs w:val="22"/>
        </w:rPr>
        <w:t>March 5</w:t>
      </w:r>
      <w:r w:rsidRPr="004910B7">
        <w:rPr>
          <w:rFonts w:asciiTheme="minorHAnsi" w:hAnsiTheme="minorHAnsi" w:cs="Calibri"/>
          <w:sz w:val="22"/>
          <w:szCs w:val="22"/>
        </w:rPr>
        <w:t>, 201</w:t>
      </w:r>
      <w:r w:rsidR="00F2449A">
        <w:rPr>
          <w:rFonts w:asciiTheme="minorHAnsi" w:hAnsiTheme="minorHAnsi" w:cs="Calibri"/>
          <w:sz w:val="22"/>
          <w:szCs w:val="22"/>
        </w:rPr>
        <w:t>8</w:t>
      </w:r>
      <w:r w:rsidRPr="004910B7">
        <w:rPr>
          <w:rFonts w:asciiTheme="minorHAnsi" w:hAnsiTheme="minorHAnsi" w:cs="Calibri"/>
          <w:sz w:val="22"/>
          <w:szCs w:val="22"/>
        </w:rPr>
        <w:t xml:space="preserve">, </w:t>
      </w:r>
      <w:r w:rsidR="008A1EFC" w:rsidRPr="004910B7">
        <w:rPr>
          <w:rFonts w:asciiTheme="minorHAnsi" w:hAnsiTheme="minorHAnsi" w:cs="Calibri"/>
          <w:sz w:val="22"/>
          <w:szCs w:val="22"/>
        </w:rPr>
        <w:t>at 1</w:t>
      </w:r>
      <w:r w:rsidR="00F2449A">
        <w:rPr>
          <w:rFonts w:asciiTheme="minorHAnsi" w:hAnsiTheme="minorHAnsi" w:cs="Calibri"/>
          <w:sz w:val="22"/>
          <w:szCs w:val="22"/>
        </w:rPr>
        <w:t>:00p</w:t>
      </w:r>
      <w:r w:rsidR="008A1EFC" w:rsidRPr="004910B7">
        <w:rPr>
          <w:rFonts w:asciiTheme="minorHAnsi" w:hAnsiTheme="minorHAnsi" w:cs="Calibri"/>
          <w:sz w:val="22"/>
          <w:szCs w:val="22"/>
        </w:rPr>
        <w:t xml:space="preserve">m (local time) in the District office 103 B South Main, Monticello, Indiana. </w:t>
      </w:r>
      <w:r w:rsidR="00DD4EFC" w:rsidRPr="004910B7">
        <w:rPr>
          <w:rFonts w:asciiTheme="minorHAnsi" w:hAnsiTheme="minorHAnsi" w:cs="Calibri"/>
          <w:sz w:val="22"/>
          <w:szCs w:val="22"/>
        </w:rPr>
        <w:t xml:space="preserve">Attendance by contractor representatives is NOT mandatory and absence from the public reading will not disqualify a prospective contractor from consideration. </w:t>
      </w:r>
      <w:r w:rsidRPr="004910B7">
        <w:rPr>
          <w:rFonts w:asciiTheme="minorHAnsi" w:hAnsiTheme="minorHAnsi" w:cs="Calibri"/>
          <w:sz w:val="22"/>
          <w:szCs w:val="22"/>
        </w:rPr>
        <w:t>The proposals shall then be available for inspection by members of the public.</w:t>
      </w:r>
    </w:p>
    <w:p w:rsidR="00444D5F" w:rsidRPr="004910B7" w:rsidRDefault="00444D5F" w:rsidP="00444D5F">
      <w:pPr>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The District reserves the right to accept any proposal</w:t>
      </w:r>
      <w:r w:rsidR="006D4910" w:rsidRPr="004910B7">
        <w:rPr>
          <w:rFonts w:asciiTheme="minorHAnsi" w:hAnsiTheme="minorHAnsi" w:cs="Calibri"/>
          <w:sz w:val="22"/>
          <w:szCs w:val="22"/>
        </w:rPr>
        <w:t xml:space="preserve"> in whole or in part</w:t>
      </w:r>
      <w:r w:rsidRPr="004910B7">
        <w:rPr>
          <w:rFonts w:asciiTheme="minorHAnsi" w:hAnsiTheme="minorHAnsi" w:cs="Calibri"/>
          <w:sz w:val="22"/>
          <w:szCs w:val="22"/>
        </w:rPr>
        <w:t>, to reject any or all proposals, to waive irregularities and/or informalities in any proposal, and to make the award in any manner deemed to be in the best interest of the District.</w:t>
      </w:r>
    </w:p>
    <w:p w:rsidR="00444D5F" w:rsidRPr="004910B7" w:rsidRDefault="00444D5F" w:rsidP="00444D5F">
      <w:pPr>
        <w:rPr>
          <w:rFonts w:asciiTheme="minorHAnsi" w:hAnsiTheme="minorHAnsi" w:cs="Calibri"/>
          <w:sz w:val="22"/>
          <w:szCs w:val="22"/>
        </w:rPr>
      </w:pPr>
    </w:p>
    <w:p w:rsidR="002F1ACC" w:rsidRPr="004910B7" w:rsidRDefault="002F1ACC" w:rsidP="00444D5F">
      <w:pPr>
        <w:rPr>
          <w:rFonts w:asciiTheme="minorHAnsi" w:hAnsiTheme="minorHAnsi" w:cs="Calibri"/>
          <w:sz w:val="22"/>
          <w:szCs w:val="22"/>
        </w:rPr>
      </w:pPr>
      <w:r w:rsidRPr="004910B7">
        <w:rPr>
          <w:rFonts w:asciiTheme="minorHAnsi" w:hAnsiTheme="minorHAnsi" w:cs="Calibri"/>
          <w:sz w:val="22"/>
          <w:szCs w:val="22"/>
        </w:rPr>
        <w:t>Multiple proposals and alternative proposals may also be submitted. If multiple proposals are submitted, it is requested that the contractor select one (1) proposal as the “primary” proposal which provides complete information requested. Secondary proposals need only include information which differs from the primary proposal.</w:t>
      </w:r>
    </w:p>
    <w:p w:rsidR="002F1ACC" w:rsidRPr="004910B7" w:rsidRDefault="002F1ACC" w:rsidP="00444D5F">
      <w:pPr>
        <w:rPr>
          <w:rFonts w:asciiTheme="minorHAnsi" w:hAnsiTheme="minorHAnsi" w:cs="Calibri"/>
          <w:sz w:val="22"/>
          <w:szCs w:val="22"/>
        </w:rPr>
      </w:pPr>
    </w:p>
    <w:p w:rsidR="003639CB" w:rsidRPr="004910B7" w:rsidRDefault="003639CB" w:rsidP="003639CB">
      <w:pPr>
        <w:rPr>
          <w:rFonts w:asciiTheme="minorHAnsi" w:hAnsiTheme="minorHAnsi"/>
        </w:rPr>
      </w:pPr>
    </w:p>
    <w:p w:rsidR="003639CB" w:rsidRPr="004910B7" w:rsidRDefault="003639CB" w:rsidP="003639CB">
      <w:pPr>
        <w:rPr>
          <w:rFonts w:asciiTheme="minorHAnsi" w:hAnsiTheme="minorHAnsi" w:cs="Calibri"/>
          <w:sz w:val="22"/>
          <w:szCs w:val="22"/>
        </w:rPr>
      </w:pPr>
      <w:r w:rsidRPr="004910B7">
        <w:rPr>
          <w:rFonts w:asciiTheme="minorHAnsi" w:hAnsiTheme="minorHAnsi" w:cs="Calibri"/>
          <w:sz w:val="22"/>
          <w:szCs w:val="22"/>
        </w:rPr>
        <w:lastRenderedPageBreak/>
        <w:t xml:space="preserve">The </w:t>
      </w:r>
      <w:r w:rsidR="00DD4EFC" w:rsidRPr="004910B7">
        <w:rPr>
          <w:rFonts w:asciiTheme="minorHAnsi" w:hAnsiTheme="minorHAnsi" w:cs="Calibri"/>
          <w:sz w:val="22"/>
          <w:szCs w:val="22"/>
        </w:rPr>
        <w:t>Northwest Indiana Solid Waste District</w:t>
      </w:r>
      <w:r w:rsidRPr="004910B7">
        <w:rPr>
          <w:rFonts w:asciiTheme="minorHAnsi" w:hAnsiTheme="minorHAnsi" w:cs="Calibri"/>
          <w:sz w:val="22"/>
          <w:szCs w:val="22"/>
        </w:rPr>
        <w:t xml:space="preserve"> </w:t>
      </w:r>
      <w:r w:rsidR="00DD4EFC" w:rsidRPr="004910B7">
        <w:rPr>
          <w:rFonts w:asciiTheme="minorHAnsi" w:hAnsiTheme="minorHAnsi" w:cs="Calibri"/>
          <w:sz w:val="22"/>
          <w:szCs w:val="22"/>
        </w:rPr>
        <w:t>requests</w:t>
      </w:r>
      <w:r w:rsidRPr="004910B7">
        <w:rPr>
          <w:rFonts w:asciiTheme="minorHAnsi" w:hAnsiTheme="minorHAnsi" w:cs="Calibri"/>
          <w:sz w:val="22"/>
          <w:szCs w:val="22"/>
        </w:rPr>
        <w:t xml:space="preserve"> that </w:t>
      </w:r>
      <w:r w:rsidR="00B879FC" w:rsidRPr="004910B7">
        <w:rPr>
          <w:rFonts w:asciiTheme="minorHAnsi" w:hAnsiTheme="minorHAnsi" w:cs="Calibri"/>
          <w:sz w:val="22"/>
          <w:szCs w:val="22"/>
        </w:rPr>
        <w:t>contractor</w:t>
      </w:r>
      <w:r w:rsidRPr="004910B7">
        <w:rPr>
          <w:rFonts w:asciiTheme="minorHAnsi" w:hAnsiTheme="minorHAnsi" w:cs="Calibri"/>
          <w:sz w:val="22"/>
          <w:szCs w:val="22"/>
        </w:rPr>
        <w:t xml:space="preserve">s submit all questions in writing by </w:t>
      </w:r>
      <w:r w:rsidR="00DD4EFC" w:rsidRPr="004910B7">
        <w:rPr>
          <w:rFonts w:asciiTheme="minorHAnsi" w:hAnsiTheme="minorHAnsi" w:cs="Calibri"/>
          <w:sz w:val="22"/>
          <w:szCs w:val="22"/>
        </w:rPr>
        <w:t>3</w:t>
      </w:r>
      <w:r w:rsidRPr="004910B7">
        <w:rPr>
          <w:rFonts w:asciiTheme="minorHAnsi" w:hAnsiTheme="minorHAnsi" w:cs="Calibri"/>
          <w:sz w:val="22"/>
          <w:szCs w:val="22"/>
        </w:rPr>
        <w:t xml:space="preserve">:00 </w:t>
      </w:r>
      <w:r w:rsidR="00DD4EFC" w:rsidRPr="004910B7">
        <w:rPr>
          <w:rFonts w:asciiTheme="minorHAnsi" w:hAnsiTheme="minorHAnsi" w:cs="Calibri"/>
          <w:sz w:val="22"/>
          <w:szCs w:val="22"/>
        </w:rPr>
        <w:t>pm</w:t>
      </w:r>
      <w:r w:rsidRPr="004910B7">
        <w:rPr>
          <w:rFonts w:asciiTheme="minorHAnsi" w:hAnsiTheme="minorHAnsi" w:cs="Calibri"/>
          <w:sz w:val="22"/>
          <w:szCs w:val="22"/>
        </w:rPr>
        <w:t xml:space="preserve"> </w:t>
      </w:r>
      <w:r w:rsidR="007175AE">
        <w:rPr>
          <w:rFonts w:asciiTheme="minorHAnsi" w:hAnsiTheme="minorHAnsi" w:cs="Calibri"/>
          <w:sz w:val="22"/>
          <w:szCs w:val="22"/>
        </w:rPr>
        <w:t>February 26</w:t>
      </w:r>
      <w:r w:rsidRPr="004910B7">
        <w:rPr>
          <w:rFonts w:asciiTheme="minorHAnsi" w:hAnsiTheme="minorHAnsi" w:cs="Calibri"/>
          <w:sz w:val="22"/>
          <w:szCs w:val="22"/>
        </w:rPr>
        <w:t>. Que</w:t>
      </w:r>
      <w:r w:rsidR="00DD4EFC" w:rsidRPr="004910B7">
        <w:rPr>
          <w:rFonts w:asciiTheme="minorHAnsi" w:hAnsiTheme="minorHAnsi" w:cs="Calibri"/>
          <w:sz w:val="22"/>
          <w:szCs w:val="22"/>
        </w:rPr>
        <w:t xml:space="preserve">stions can be e-mailed </w:t>
      </w:r>
      <w:r w:rsidR="00B00D37" w:rsidRPr="004910B7">
        <w:rPr>
          <w:rFonts w:asciiTheme="minorHAnsi" w:hAnsiTheme="minorHAnsi" w:cs="Calibri"/>
          <w:sz w:val="22"/>
          <w:szCs w:val="22"/>
        </w:rPr>
        <w:t xml:space="preserve">to Carol Stradling, </w:t>
      </w:r>
      <w:r w:rsidR="00DD4EFC" w:rsidRPr="004910B7">
        <w:rPr>
          <w:rFonts w:asciiTheme="minorHAnsi" w:hAnsiTheme="minorHAnsi" w:cs="Calibri"/>
          <w:sz w:val="22"/>
          <w:szCs w:val="22"/>
        </w:rPr>
        <w:t>cstradling@nwiswd.org</w:t>
      </w:r>
      <w:r w:rsidRPr="004910B7">
        <w:rPr>
          <w:rFonts w:asciiTheme="minorHAnsi" w:hAnsiTheme="minorHAnsi" w:cs="Calibri"/>
          <w:sz w:val="22"/>
          <w:szCs w:val="22"/>
        </w:rPr>
        <w:t xml:space="preserve">, or faxed </w:t>
      </w:r>
      <w:r w:rsidR="00DD4EFC" w:rsidRPr="004910B7">
        <w:rPr>
          <w:rFonts w:asciiTheme="minorHAnsi" w:hAnsiTheme="minorHAnsi" w:cs="Calibri"/>
          <w:sz w:val="22"/>
          <w:szCs w:val="22"/>
        </w:rPr>
        <w:t>800-856-0980</w:t>
      </w:r>
      <w:r w:rsidR="00B00D37" w:rsidRPr="004910B7">
        <w:rPr>
          <w:rFonts w:asciiTheme="minorHAnsi" w:hAnsiTheme="minorHAnsi" w:cs="Calibri"/>
          <w:sz w:val="22"/>
          <w:szCs w:val="22"/>
        </w:rPr>
        <w:t xml:space="preserve"> or mailed </w:t>
      </w:r>
      <w:r w:rsidRPr="004910B7">
        <w:rPr>
          <w:rFonts w:asciiTheme="minorHAnsi" w:hAnsiTheme="minorHAnsi" w:cs="Calibri"/>
          <w:sz w:val="22"/>
          <w:szCs w:val="22"/>
        </w:rPr>
        <w:t>to</w:t>
      </w:r>
      <w:r w:rsidR="00B00D37" w:rsidRPr="004910B7">
        <w:rPr>
          <w:rFonts w:asciiTheme="minorHAnsi" w:hAnsiTheme="minorHAnsi" w:cs="Calibri"/>
          <w:sz w:val="22"/>
          <w:szCs w:val="22"/>
        </w:rPr>
        <w:t>, Northwest Indiana Solid Waste District, PO Box 731, Monticello, IN  47960</w:t>
      </w:r>
    </w:p>
    <w:p w:rsidR="003639CB" w:rsidRPr="004910B7" w:rsidRDefault="003639CB" w:rsidP="00444D5F">
      <w:pPr>
        <w:rPr>
          <w:rFonts w:asciiTheme="minorHAnsi" w:hAnsiTheme="minorHAnsi" w:cs="Calibri"/>
          <w:sz w:val="22"/>
          <w:szCs w:val="22"/>
        </w:rPr>
      </w:pPr>
    </w:p>
    <w:p w:rsidR="00776635" w:rsidRPr="004910B7" w:rsidRDefault="00876FC1" w:rsidP="00444D5F">
      <w:pPr>
        <w:rPr>
          <w:rFonts w:asciiTheme="minorHAnsi" w:hAnsiTheme="minorHAnsi" w:cs="Calibri"/>
          <w:i/>
          <w:sz w:val="22"/>
          <w:szCs w:val="22"/>
        </w:rPr>
      </w:pPr>
      <w:r w:rsidRPr="004910B7">
        <w:rPr>
          <w:rFonts w:asciiTheme="minorHAnsi" w:hAnsiTheme="minorHAnsi" w:cs="Calibri"/>
          <w:i/>
          <w:sz w:val="22"/>
          <w:szCs w:val="22"/>
        </w:rPr>
        <w:t>NOTE</w:t>
      </w:r>
      <w:r w:rsidR="00776635" w:rsidRPr="004910B7">
        <w:rPr>
          <w:rFonts w:asciiTheme="minorHAnsi" w:hAnsiTheme="minorHAnsi" w:cs="Calibri"/>
          <w:i/>
          <w:sz w:val="22"/>
          <w:szCs w:val="22"/>
        </w:rPr>
        <w:t xml:space="preserve">: For your convenience this “Request </w:t>
      </w:r>
      <w:proofErr w:type="gramStart"/>
      <w:r w:rsidR="00776635" w:rsidRPr="004910B7">
        <w:rPr>
          <w:rFonts w:asciiTheme="minorHAnsi" w:hAnsiTheme="minorHAnsi" w:cs="Calibri"/>
          <w:i/>
          <w:sz w:val="22"/>
          <w:szCs w:val="22"/>
        </w:rPr>
        <w:t>For</w:t>
      </w:r>
      <w:proofErr w:type="gramEnd"/>
      <w:r w:rsidR="00776635" w:rsidRPr="004910B7">
        <w:rPr>
          <w:rFonts w:asciiTheme="minorHAnsi" w:hAnsiTheme="minorHAnsi" w:cs="Calibri"/>
          <w:i/>
          <w:sz w:val="22"/>
          <w:szCs w:val="22"/>
        </w:rPr>
        <w:t xml:space="preserve"> Proposal” can be downloaded from the District’s website: </w:t>
      </w:r>
      <w:hyperlink r:id="rId9" w:history="1">
        <w:r w:rsidR="00776635" w:rsidRPr="004910B7">
          <w:rPr>
            <w:rStyle w:val="Hyperlink"/>
            <w:rFonts w:asciiTheme="minorHAnsi" w:hAnsiTheme="minorHAnsi" w:cs="Calibri"/>
            <w:i/>
            <w:sz w:val="22"/>
            <w:szCs w:val="22"/>
          </w:rPr>
          <w:t>www.nwiswd.org</w:t>
        </w:r>
      </w:hyperlink>
      <w:r w:rsidR="00776635" w:rsidRPr="004910B7">
        <w:rPr>
          <w:rFonts w:asciiTheme="minorHAnsi" w:hAnsiTheme="minorHAnsi" w:cs="Calibri"/>
          <w:i/>
          <w:sz w:val="22"/>
          <w:szCs w:val="22"/>
        </w:rPr>
        <w:t xml:space="preserve">. </w:t>
      </w:r>
    </w:p>
    <w:p w:rsidR="00444D5F" w:rsidRPr="004910B7" w:rsidRDefault="00444D5F" w:rsidP="00444D5F">
      <w:pPr>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Specification</w:t>
      </w:r>
      <w:r w:rsidR="00776635" w:rsidRPr="004910B7">
        <w:rPr>
          <w:rFonts w:asciiTheme="minorHAnsi" w:hAnsiTheme="minorHAnsi" w:cs="Calibri"/>
          <w:sz w:val="22"/>
          <w:szCs w:val="22"/>
        </w:rPr>
        <w:t>s</w:t>
      </w:r>
      <w:r w:rsidRPr="004910B7">
        <w:rPr>
          <w:rFonts w:asciiTheme="minorHAnsi" w:hAnsiTheme="minorHAnsi" w:cs="Calibri"/>
          <w:sz w:val="22"/>
          <w:szCs w:val="22"/>
        </w:rPr>
        <w:t xml:space="preserve"> are attached hereto and made a part hereof.</w:t>
      </w:r>
    </w:p>
    <w:p w:rsidR="00444D5F" w:rsidRPr="004910B7" w:rsidRDefault="00444D5F" w:rsidP="00444D5F">
      <w:pPr>
        <w:rPr>
          <w:rFonts w:asciiTheme="minorHAnsi" w:hAnsiTheme="minorHAnsi" w:cs="Calibri"/>
          <w:b/>
          <w:sz w:val="22"/>
          <w:szCs w:val="22"/>
        </w:rPr>
      </w:pPr>
      <w:r w:rsidRPr="004910B7">
        <w:rPr>
          <w:rFonts w:asciiTheme="minorHAnsi" w:hAnsiTheme="minorHAnsi" w:cs="Calibri"/>
          <w:b/>
          <w:sz w:val="22"/>
          <w:szCs w:val="22"/>
        </w:rPr>
        <w:br w:type="page"/>
      </w:r>
      <w:r w:rsidR="00855CF9" w:rsidRPr="004910B7">
        <w:rPr>
          <w:rFonts w:asciiTheme="minorHAnsi" w:eastAsia="Times New Roman" w:hAnsiTheme="minorHAnsi" w:cs="Calibri"/>
          <w:b/>
          <w:color w:val="auto"/>
          <w:sz w:val="22"/>
          <w:szCs w:val="22"/>
        </w:rPr>
        <w:lastRenderedPageBreak/>
        <w:t>INTRODUCTION</w:t>
      </w:r>
    </w:p>
    <w:p w:rsidR="008A1EFC" w:rsidRPr="004910B7" w:rsidRDefault="00444D5F" w:rsidP="008A1EFC">
      <w:pPr>
        <w:pStyle w:val="BodyText"/>
        <w:rPr>
          <w:rFonts w:asciiTheme="minorHAnsi" w:hAnsiTheme="minorHAnsi" w:cs="Calibri"/>
          <w:sz w:val="22"/>
          <w:szCs w:val="22"/>
        </w:rPr>
      </w:pPr>
      <w:r w:rsidRPr="004910B7">
        <w:rPr>
          <w:rFonts w:asciiTheme="minorHAnsi" w:hAnsiTheme="minorHAnsi" w:cs="Calibri"/>
          <w:sz w:val="22"/>
          <w:szCs w:val="22"/>
        </w:rPr>
        <w:t xml:space="preserve">A contract is being sought to assure the efficient and healthful operation of </w:t>
      </w:r>
      <w:r w:rsidR="009E5787">
        <w:rPr>
          <w:rFonts w:asciiTheme="minorHAnsi" w:hAnsiTheme="minorHAnsi" w:cs="Calibri"/>
          <w:sz w:val="22"/>
          <w:szCs w:val="22"/>
        </w:rPr>
        <w:t>six</w:t>
      </w:r>
      <w:r w:rsidRPr="004910B7">
        <w:rPr>
          <w:rFonts w:asciiTheme="minorHAnsi" w:hAnsiTheme="minorHAnsi" w:cs="Calibri"/>
          <w:sz w:val="22"/>
          <w:szCs w:val="22"/>
        </w:rPr>
        <w:t xml:space="preserve"> (</w:t>
      </w:r>
      <w:r w:rsidR="009E5787">
        <w:rPr>
          <w:rFonts w:asciiTheme="minorHAnsi" w:hAnsiTheme="minorHAnsi" w:cs="Calibri"/>
          <w:sz w:val="22"/>
          <w:szCs w:val="22"/>
        </w:rPr>
        <w:t>6</w:t>
      </w:r>
      <w:r w:rsidRPr="004910B7">
        <w:rPr>
          <w:rFonts w:asciiTheme="minorHAnsi" w:hAnsiTheme="minorHAnsi" w:cs="Calibri"/>
          <w:sz w:val="22"/>
          <w:szCs w:val="22"/>
        </w:rPr>
        <w:t xml:space="preserve">) </w:t>
      </w:r>
      <w:r w:rsidR="008A1EFC" w:rsidRPr="004910B7">
        <w:rPr>
          <w:rFonts w:asciiTheme="minorHAnsi" w:hAnsiTheme="minorHAnsi" w:cs="Calibri"/>
          <w:sz w:val="22"/>
          <w:szCs w:val="22"/>
        </w:rPr>
        <w:t>Household Hazardous Waste (HHW) collection events</w:t>
      </w:r>
      <w:r w:rsidRPr="004910B7">
        <w:rPr>
          <w:rFonts w:asciiTheme="minorHAnsi" w:hAnsiTheme="minorHAnsi" w:cs="Calibri"/>
          <w:sz w:val="22"/>
          <w:szCs w:val="22"/>
        </w:rPr>
        <w:t xml:space="preserve"> to aid in achieving the goals of the </w:t>
      </w:r>
      <w:r w:rsidR="008A1EFC" w:rsidRPr="004910B7">
        <w:rPr>
          <w:rFonts w:asciiTheme="minorHAnsi" w:hAnsiTheme="minorHAnsi" w:cs="Calibri"/>
          <w:sz w:val="22"/>
          <w:szCs w:val="22"/>
        </w:rPr>
        <w:t xml:space="preserve">Northwest Indiana Solid Waste District </w:t>
      </w:r>
    </w:p>
    <w:p w:rsidR="00444D5F" w:rsidRPr="004910B7" w:rsidRDefault="00444D5F" w:rsidP="00444D5F">
      <w:pPr>
        <w:pStyle w:val="BodyText"/>
        <w:rPr>
          <w:rFonts w:asciiTheme="minorHAnsi" w:hAnsiTheme="minorHAnsi" w:cs="Calibri"/>
          <w:sz w:val="22"/>
          <w:szCs w:val="22"/>
        </w:rPr>
      </w:pPr>
      <w:r w:rsidRPr="004910B7">
        <w:rPr>
          <w:rFonts w:asciiTheme="minorHAnsi" w:hAnsiTheme="minorHAnsi" w:cs="Calibri"/>
          <w:sz w:val="22"/>
          <w:szCs w:val="22"/>
        </w:rPr>
        <w:t xml:space="preserve"> Comprehens</w:t>
      </w:r>
      <w:r w:rsidR="0029032D" w:rsidRPr="004910B7">
        <w:rPr>
          <w:rFonts w:asciiTheme="minorHAnsi" w:hAnsiTheme="minorHAnsi" w:cs="Calibri"/>
          <w:sz w:val="22"/>
          <w:szCs w:val="22"/>
        </w:rPr>
        <w:t>ive Solid Waste Management Plan,</w:t>
      </w:r>
      <w:r w:rsidRPr="004910B7">
        <w:rPr>
          <w:rFonts w:asciiTheme="minorHAnsi" w:hAnsiTheme="minorHAnsi" w:cs="Calibri"/>
          <w:sz w:val="22"/>
          <w:szCs w:val="22"/>
        </w:rPr>
        <w:t xml:space="preserve"> specifically, the proper </w:t>
      </w:r>
      <w:r w:rsidR="002F1ACC" w:rsidRPr="004910B7">
        <w:rPr>
          <w:rFonts w:asciiTheme="minorHAnsi" w:hAnsiTheme="minorHAnsi" w:cs="Calibri"/>
          <w:sz w:val="22"/>
          <w:szCs w:val="22"/>
        </w:rPr>
        <w:t xml:space="preserve">collection, transportation, </w:t>
      </w:r>
      <w:r w:rsidRPr="004910B7">
        <w:rPr>
          <w:rFonts w:asciiTheme="minorHAnsi" w:hAnsiTheme="minorHAnsi" w:cs="Calibri"/>
          <w:sz w:val="22"/>
          <w:szCs w:val="22"/>
        </w:rPr>
        <w:t>recycling and/or disposal of household hazardous waste,</w:t>
      </w:r>
      <w:r w:rsidR="0029032D" w:rsidRPr="004910B7">
        <w:rPr>
          <w:rFonts w:asciiTheme="minorHAnsi" w:hAnsiTheme="minorHAnsi" w:cs="Calibri"/>
          <w:sz w:val="22"/>
          <w:szCs w:val="22"/>
        </w:rPr>
        <w:t xml:space="preserve"> medical sharps, and unwanted medicines. Waste oil, oil filters, antifreeze,</w:t>
      </w:r>
      <w:r w:rsidRPr="004910B7">
        <w:rPr>
          <w:rFonts w:asciiTheme="minorHAnsi" w:hAnsiTheme="minorHAnsi" w:cs="Calibri"/>
          <w:sz w:val="22"/>
          <w:szCs w:val="22"/>
        </w:rPr>
        <w:t xml:space="preserve"> batteries, appliances, computer and electronic equipment, and tires</w:t>
      </w:r>
      <w:r w:rsidR="0029032D" w:rsidRPr="004910B7">
        <w:rPr>
          <w:rFonts w:asciiTheme="minorHAnsi" w:hAnsiTheme="minorHAnsi" w:cs="Calibri"/>
          <w:sz w:val="22"/>
          <w:szCs w:val="22"/>
        </w:rPr>
        <w:t xml:space="preserve"> </w:t>
      </w:r>
      <w:r w:rsidR="0029032D" w:rsidRPr="00924E06">
        <w:rPr>
          <w:rFonts w:asciiTheme="minorHAnsi" w:hAnsiTheme="minorHAnsi" w:cs="Calibri"/>
          <w:b/>
          <w:sz w:val="22"/>
          <w:szCs w:val="22"/>
          <w:u w:val="single"/>
        </w:rPr>
        <w:t>may be</w:t>
      </w:r>
      <w:r w:rsidR="0029032D" w:rsidRPr="004910B7">
        <w:rPr>
          <w:rFonts w:asciiTheme="minorHAnsi" w:hAnsiTheme="minorHAnsi" w:cs="Calibri"/>
          <w:sz w:val="22"/>
          <w:szCs w:val="22"/>
        </w:rPr>
        <w:t xml:space="preserve"> included as your option.</w:t>
      </w:r>
    </w:p>
    <w:p w:rsidR="00444D5F" w:rsidRPr="004910B7" w:rsidRDefault="00444D5F" w:rsidP="00444D5F">
      <w:pPr>
        <w:pStyle w:val="BodyText"/>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 xml:space="preserve">The </w:t>
      </w:r>
      <w:r w:rsidR="008A1EFC" w:rsidRPr="004910B7">
        <w:rPr>
          <w:rFonts w:asciiTheme="minorHAnsi" w:hAnsiTheme="minorHAnsi" w:cs="Calibri"/>
          <w:sz w:val="22"/>
          <w:szCs w:val="22"/>
        </w:rPr>
        <w:t xml:space="preserve">Northwest Indiana Solid Waste District </w:t>
      </w:r>
      <w:r w:rsidRPr="004910B7">
        <w:rPr>
          <w:rFonts w:asciiTheme="minorHAnsi" w:hAnsiTheme="minorHAnsi" w:cs="Calibri"/>
          <w:sz w:val="22"/>
          <w:szCs w:val="22"/>
        </w:rPr>
        <w:t xml:space="preserve">intends to let a contract covering </w:t>
      </w:r>
      <w:r w:rsidR="009E5787">
        <w:rPr>
          <w:rFonts w:asciiTheme="minorHAnsi" w:hAnsiTheme="minorHAnsi" w:cs="Calibri"/>
          <w:sz w:val="22"/>
          <w:szCs w:val="22"/>
        </w:rPr>
        <w:t>six</w:t>
      </w:r>
      <w:r w:rsidRPr="004910B7">
        <w:rPr>
          <w:rFonts w:asciiTheme="minorHAnsi" w:hAnsiTheme="minorHAnsi" w:cs="Calibri"/>
          <w:sz w:val="22"/>
          <w:szCs w:val="22"/>
        </w:rPr>
        <w:t xml:space="preserve"> (</w:t>
      </w:r>
      <w:r w:rsidR="009E5787">
        <w:rPr>
          <w:rFonts w:asciiTheme="minorHAnsi" w:hAnsiTheme="minorHAnsi" w:cs="Calibri"/>
          <w:sz w:val="22"/>
          <w:szCs w:val="22"/>
        </w:rPr>
        <w:t>6</w:t>
      </w:r>
      <w:r w:rsidRPr="004910B7">
        <w:rPr>
          <w:rFonts w:asciiTheme="minorHAnsi" w:hAnsiTheme="minorHAnsi" w:cs="Calibri"/>
          <w:sz w:val="22"/>
          <w:szCs w:val="22"/>
        </w:rPr>
        <w:t xml:space="preserve">) </w:t>
      </w:r>
      <w:r w:rsidR="008A1EFC" w:rsidRPr="004910B7">
        <w:rPr>
          <w:rFonts w:asciiTheme="minorHAnsi" w:hAnsiTheme="minorHAnsi" w:cs="Calibri"/>
          <w:sz w:val="22"/>
          <w:szCs w:val="22"/>
        </w:rPr>
        <w:t>HHW collection</w:t>
      </w:r>
      <w:r w:rsidRPr="004910B7">
        <w:rPr>
          <w:rFonts w:asciiTheme="minorHAnsi" w:hAnsiTheme="minorHAnsi" w:cs="Calibri"/>
          <w:sz w:val="22"/>
          <w:szCs w:val="22"/>
        </w:rPr>
        <w:t xml:space="preserve"> events to occur during the calendar year of 201</w:t>
      </w:r>
      <w:r w:rsidR="009E5787">
        <w:rPr>
          <w:rFonts w:asciiTheme="minorHAnsi" w:hAnsiTheme="minorHAnsi" w:cs="Calibri"/>
          <w:sz w:val="22"/>
          <w:szCs w:val="22"/>
        </w:rPr>
        <w:t>8</w:t>
      </w:r>
      <w:r w:rsidRPr="004910B7">
        <w:rPr>
          <w:rFonts w:asciiTheme="minorHAnsi" w:hAnsiTheme="minorHAnsi" w:cs="Calibri"/>
          <w:sz w:val="22"/>
          <w:szCs w:val="22"/>
        </w:rPr>
        <w:t>.  The events shall be conducted and the services rendered on the following dates, times and locations:</w:t>
      </w:r>
    </w:p>
    <w:p w:rsidR="009E5787" w:rsidRPr="004910B7" w:rsidRDefault="009E5787" w:rsidP="009E5787">
      <w:pPr>
        <w:numPr>
          <w:ilvl w:val="0"/>
          <w:numId w:val="15"/>
        </w:numPr>
        <w:rPr>
          <w:rFonts w:asciiTheme="minorHAnsi" w:hAnsiTheme="minorHAnsi" w:cs="Calibri"/>
          <w:sz w:val="22"/>
          <w:szCs w:val="22"/>
        </w:rPr>
      </w:pPr>
      <w:r>
        <w:rPr>
          <w:rFonts w:asciiTheme="minorHAnsi" w:hAnsiTheme="minorHAnsi" w:cs="Calibri"/>
          <w:sz w:val="22"/>
          <w:szCs w:val="22"/>
        </w:rPr>
        <w:t>May 19, 2018</w:t>
      </w:r>
      <w:r w:rsidRPr="004910B7">
        <w:rPr>
          <w:rFonts w:asciiTheme="minorHAnsi" w:hAnsiTheme="minorHAnsi" w:cs="Calibri"/>
          <w:sz w:val="22"/>
          <w:szCs w:val="22"/>
        </w:rPr>
        <w:t xml:space="preserve">, </w:t>
      </w:r>
      <w:bookmarkStart w:id="0" w:name="OLE_LINK1"/>
      <w:bookmarkStart w:id="1" w:name="OLE_LINK2"/>
      <w:r w:rsidRPr="004910B7">
        <w:rPr>
          <w:rFonts w:asciiTheme="minorHAnsi" w:hAnsiTheme="minorHAnsi" w:cs="Calibri"/>
          <w:sz w:val="22"/>
          <w:szCs w:val="22"/>
        </w:rPr>
        <w:t>from 8:00 to 12:00pm (EDST) at the</w:t>
      </w:r>
      <w:bookmarkEnd w:id="0"/>
      <w:bookmarkEnd w:id="1"/>
      <w:r w:rsidRPr="004910B7">
        <w:rPr>
          <w:rFonts w:asciiTheme="minorHAnsi" w:hAnsiTheme="minorHAnsi" w:cs="Calibri"/>
          <w:sz w:val="22"/>
          <w:szCs w:val="22"/>
        </w:rPr>
        <w:t xml:space="preserve"> Pulaski County Recycling Center, Winamac, IN</w:t>
      </w:r>
    </w:p>
    <w:p w:rsidR="00444D5F" w:rsidRPr="004910B7" w:rsidRDefault="009E5787" w:rsidP="00444D5F">
      <w:pPr>
        <w:numPr>
          <w:ilvl w:val="0"/>
          <w:numId w:val="15"/>
        </w:numPr>
        <w:rPr>
          <w:rFonts w:asciiTheme="minorHAnsi" w:hAnsiTheme="minorHAnsi" w:cs="Calibri"/>
          <w:sz w:val="22"/>
          <w:szCs w:val="22"/>
        </w:rPr>
      </w:pPr>
      <w:r>
        <w:rPr>
          <w:rFonts w:asciiTheme="minorHAnsi" w:hAnsiTheme="minorHAnsi" w:cs="Calibri"/>
          <w:sz w:val="22"/>
          <w:szCs w:val="22"/>
        </w:rPr>
        <w:t>June 23, 2018</w:t>
      </w:r>
      <w:r w:rsidR="000931FE" w:rsidRPr="004910B7">
        <w:rPr>
          <w:rFonts w:asciiTheme="minorHAnsi" w:hAnsiTheme="minorHAnsi" w:cs="Calibri"/>
          <w:sz w:val="22"/>
          <w:szCs w:val="22"/>
        </w:rPr>
        <w:t>, from 8:00am to 1</w:t>
      </w:r>
      <w:r w:rsidR="008A1EFC" w:rsidRPr="004910B7">
        <w:rPr>
          <w:rFonts w:asciiTheme="minorHAnsi" w:hAnsiTheme="minorHAnsi" w:cs="Calibri"/>
          <w:sz w:val="22"/>
          <w:szCs w:val="22"/>
        </w:rPr>
        <w:t>2</w:t>
      </w:r>
      <w:r w:rsidR="000931FE" w:rsidRPr="004910B7">
        <w:rPr>
          <w:rFonts w:asciiTheme="minorHAnsi" w:hAnsiTheme="minorHAnsi" w:cs="Calibri"/>
          <w:sz w:val="22"/>
          <w:szCs w:val="22"/>
        </w:rPr>
        <w:t xml:space="preserve">:00pm </w:t>
      </w:r>
      <w:r w:rsidR="008F7E9B" w:rsidRPr="004910B7">
        <w:rPr>
          <w:rFonts w:asciiTheme="minorHAnsi" w:hAnsiTheme="minorHAnsi" w:cs="Calibri"/>
          <w:sz w:val="22"/>
          <w:szCs w:val="22"/>
        </w:rPr>
        <w:t xml:space="preserve">(EDST) </w:t>
      </w:r>
      <w:r w:rsidR="000931FE" w:rsidRPr="004910B7">
        <w:rPr>
          <w:rFonts w:asciiTheme="minorHAnsi" w:hAnsiTheme="minorHAnsi" w:cs="Calibri"/>
          <w:sz w:val="22"/>
          <w:szCs w:val="22"/>
        </w:rPr>
        <w:t xml:space="preserve">at the </w:t>
      </w:r>
      <w:r w:rsidR="008F7E9B" w:rsidRPr="004910B7">
        <w:rPr>
          <w:rFonts w:asciiTheme="minorHAnsi" w:hAnsiTheme="minorHAnsi" w:cs="Calibri"/>
          <w:sz w:val="22"/>
          <w:szCs w:val="22"/>
        </w:rPr>
        <w:t>Flora Municipal Shop, Flora, IN</w:t>
      </w:r>
    </w:p>
    <w:p w:rsidR="000931FE" w:rsidRPr="004910B7" w:rsidRDefault="008F7E9B" w:rsidP="00444D5F">
      <w:pPr>
        <w:numPr>
          <w:ilvl w:val="0"/>
          <w:numId w:val="15"/>
        </w:numPr>
        <w:rPr>
          <w:rFonts w:asciiTheme="minorHAnsi" w:hAnsiTheme="minorHAnsi" w:cs="Calibri"/>
          <w:sz w:val="22"/>
          <w:szCs w:val="22"/>
        </w:rPr>
      </w:pPr>
      <w:r w:rsidRPr="004910B7">
        <w:rPr>
          <w:rFonts w:asciiTheme="minorHAnsi" w:hAnsiTheme="minorHAnsi" w:cs="Calibri"/>
          <w:sz w:val="22"/>
          <w:szCs w:val="22"/>
        </w:rPr>
        <w:t xml:space="preserve">August </w:t>
      </w:r>
      <w:r w:rsidR="009E5787">
        <w:rPr>
          <w:rFonts w:asciiTheme="minorHAnsi" w:hAnsiTheme="minorHAnsi" w:cs="Calibri"/>
          <w:sz w:val="22"/>
          <w:szCs w:val="22"/>
        </w:rPr>
        <w:t>4</w:t>
      </w:r>
      <w:r w:rsidR="00444D5F" w:rsidRPr="004910B7">
        <w:rPr>
          <w:rFonts w:asciiTheme="minorHAnsi" w:hAnsiTheme="minorHAnsi" w:cs="Calibri"/>
          <w:sz w:val="22"/>
          <w:szCs w:val="22"/>
        </w:rPr>
        <w:t xml:space="preserve">, </w:t>
      </w:r>
      <w:r w:rsidR="009E5787">
        <w:rPr>
          <w:rFonts w:asciiTheme="minorHAnsi" w:hAnsiTheme="minorHAnsi" w:cs="Calibri"/>
          <w:sz w:val="22"/>
          <w:szCs w:val="22"/>
        </w:rPr>
        <w:t>2018</w:t>
      </w:r>
      <w:r w:rsidR="0095201F" w:rsidRPr="004910B7">
        <w:rPr>
          <w:rFonts w:asciiTheme="minorHAnsi" w:hAnsiTheme="minorHAnsi" w:cs="Calibri"/>
          <w:sz w:val="22"/>
          <w:szCs w:val="22"/>
        </w:rPr>
        <w:t>,</w:t>
      </w:r>
      <w:r w:rsidR="00444D5F" w:rsidRPr="004910B7">
        <w:rPr>
          <w:rFonts w:asciiTheme="minorHAnsi" w:hAnsiTheme="minorHAnsi" w:cs="Calibri"/>
          <w:sz w:val="22"/>
          <w:szCs w:val="22"/>
        </w:rPr>
        <w:t xml:space="preserve"> from 8:00 to 1</w:t>
      </w:r>
      <w:r w:rsidRPr="004910B7">
        <w:rPr>
          <w:rFonts w:asciiTheme="minorHAnsi" w:hAnsiTheme="minorHAnsi" w:cs="Calibri"/>
          <w:sz w:val="22"/>
          <w:szCs w:val="22"/>
        </w:rPr>
        <w:t>2</w:t>
      </w:r>
      <w:r w:rsidR="00444D5F" w:rsidRPr="004910B7">
        <w:rPr>
          <w:rFonts w:asciiTheme="minorHAnsi" w:hAnsiTheme="minorHAnsi" w:cs="Calibri"/>
          <w:sz w:val="22"/>
          <w:szCs w:val="22"/>
        </w:rPr>
        <w:t xml:space="preserve">:00pm </w:t>
      </w:r>
      <w:r w:rsidRPr="004910B7">
        <w:rPr>
          <w:rFonts w:asciiTheme="minorHAnsi" w:hAnsiTheme="minorHAnsi" w:cs="Calibri"/>
          <w:sz w:val="22"/>
          <w:szCs w:val="22"/>
        </w:rPr>
        <w:t xml:space="preserve">(EDST) </w:t>
      </w:r>
      <w:r w:rsidR="00444D5F" w:rsidRPr="004910B7">
        <w:rPr>
          <w:rFonts w:asciiTheme="minorHAnsi" w:hAnsiTheme="minorHAnsi" w:cs="Calibri"/>
          <w:sz w:val="22"/>
          <w:szCs w:val="22"/>
        </w:rPr>
        <w:t xml:space="preserve">at the </w:t>
      </w:r>
      <w:r w:rsidRPr="004910B7">
        <w:rPr>
          <w:rFonts w:asciiTheme="minorHAnsi" w:hAnsiTheme="minorHAnsi" w:cs="Calibri"/>
          <w:sz w:val="22"/>
          <w:szCs w:val="22"/>
        </w:rPr>
        <w:t>Benton County Recycling Center, Fowler, IN</w:t>
      </w:r>
    </w:p>
    <w:p w:rsidR="009E5787" w:rsidRPr="004910B7" w:rsidRDefault="009E5787" w:rsidP="009E5787">
      <w:pPr>
        <w:numPr>
          <w:ilvl w:val="0"/>
          <w:numId w:val="15"/>
        </w:numPr>
        <w:rPr>
          <w:rFonts w:asciiTheme="minorHAnsi" w:hAnsiTheme="minorHAnsi" w:cs="Calibri"/>
          <w:sz w:val="22"/>
          <w:szCs w:val="22"/>
        </w:rPr>
      </w:pPr>
      <w:r>
        <w:rPr>
          <w:rFonts w:asciiTheme="minorHAnsi" w:hAnsiTheme="minorHAnsi" w:cs="Calibri"/>
          <w:sz w:val="22"/>
          <w:szCs w:val="22"/>
        </w:rPr>
        <w:t>August 25, 2018</w:t>
      </w:r>
      <w:r w:rsidRPr="004910B7">
        <w:rPr>
          <w:rFonts w:asciiTheme="minorHAnsi" w:hAnsiTheme="minorHAnsi" w:cs="Calibri"/>
          <w:sz w:val="22"/>
          <w:szCs w:val="22"/>
        </w:rPr>
        <w:t>, from 8:00am to 12:00pm (EDST) at the White County Recycling Center, Reynolds, IN</w:t>
      </w:r>
    </w:p>
    <w:p w:rsidR="008F7E9B" w:rsidRPr="009E5787" w:rsidRDefault="009E5787" w:rsidP="009E5787">
      <w:pPr>
        <w:numPr>
          <w:ilvl w:val="0"/>
          <w:numId w:val="15"/>
        </w:numPr>
        <w:rPr>
          <w:rFonts w:asciiTheme="minorHAnsi" w:hAnsiTheme="minorHAnsi" w:cs="Calibri"/>
          <w:sz w:val="22"/>
          <w:szCs w:val="22"/>
        </w:rPr>
      </w:pPr>
      <w:r>
        <w:rPr>
          <w:rFonts w:asciiTheme="minorHAnsi" w:hAnsiTheme="minorHAnsi" w:cs="Calibri"/>
          <w:sz w:val="22"/>
          <w:szCs w:val="22"/>
        </w:rPr>
        <w:t>September 8</w:t>
      </w:r>
      <w:r w:rsidR="008F7E9B" w:rsidRPr="009E5787">
        <w:rPr>
          <w:rFonts w:asciiTheme="minorHAnsi" w:hAnsiTheme="minorHAnsi" w:cs="Calibri"/>
          <w:sz w:val="22"/>
          <w:szCs w:val="22"/>
        </w:rPr>
        <w:t>, 201</w:t>
      </w:r>
      <w:r>
        <w:rPr>
          <w:rFonts w:asciiTheme="minorHAnsi" w:hAnsiTheme="minorHAnsi" w:cs="Calibri"/>
          <w:sz w:val="22"/>
          <w:szCs w:val="22"/>
        </w:rPr>
        <w:t>8</w:t>
      </w:r>
      <w:r w:rsidR="008F7E9B" w:rsidRPr="009E5787">
        <w:rPr>
          <w:rFonts w:asciiTheme="minorHAnsi" w:hAnsiTheme="minorHAnsi" w:cs="Calibri"/>
          <w:sz w:val="22"/>
          <w:szCs w:val="22"/>
        </w:rPr>
        <w:t>, from 8:00 to 12:00pm (CDST)  at the Newton County Highway Garage, Morocco, IN</w:t>
      </w:r>
    </w:p>
    <w:p w:rsidR="00444D5F" w:rsidRPr="004910B7" w:rsidRDefault="008F7E9B" w:rsidP="00444D5F">
      <w:pPr>
        <w:numPr>
          <w:ilvl w:val="0"/>
          <w:numId w:val="15"/>
        </w:numPr>
        <w:rPr>
          <w:rFonts w:asciiTheme="minorHAnsi" w:hAnsiTheme="minorHAnsi" w:cs="Calibri"/>
          <w:sz w:val="22"/>
          <w:szCs w:val="22"/>
        </w:rPr>
      </w:pPr>
      <w:r w:rsidRPr="004910B7">
        <w:rPr>
          <w:rFonts w:asciiTheme="minorHAnsi" w:hAnsiTheme="minorHAnsi" w:cs="Calibri"/>
          <w:sz w:val="22"/>
          <w:szCs w:val="22"/>
        </w:rPr>
        <w:t xml:space="preserve">September </w:t>
      </w:r>
      <w:r w:rsidR="009E5787">
        <w:rPr>
          <w:rFonts w:asciiTheme="minorHAnsi" w:hAnsiTheme="minorHAnsi" w:cs="Calibri"/>
          <w:sz w:val="22"/>
          <w:szCs w:val="22"/>
        </w:rPr>
        <w:t>22</w:t>
      </w:r>
      <w:r w:rsidR="00444D5F" w:rsidRPr="004910B7">
        <w:rPr>
          <w:rFonts w:asciiTheme="minorHAnsi" w:hAnsiTheme="minorHAnsi" w:cs="Calibri"/>
          <w:sz w:val="22"/>
          <w:szCs w:val="22"/>
        </w:rPr>
        <w:t>, 201</w:t>
      </w:r>
      <w:r w:rsidR="009E5787">
        <w:rPr>
          <w:rFonts w:asciiTheme="minorHAnsi" w:hAnsiTheme="minorHAnsi" w:cs="Calibri"/>
          <w:sz w:val="22"/>
          <w:szCs w:val="22"/>
        </w:rPr>
        <w:t>8</w:t>
      </w:r>
      <w:r w:rsidR="00444D5F" w:rsidRPr="004910B7">
        <w:rPr>
          <w:rFonts w:asciiTheme="minorHAnsi" w:hAnsiTheme="minorHAnsi" w:cs="Calibri"/>
          <w:sz w:val="22"/>
          <w:szCs w:val="22"/>
        </w:rPr>
        <w:t>, from 8:00 to 1</w:t>
      </w:r>
      <w:r w:rsidRPr="004910B7">
        <w:rPr>
          <w:rFonts w:asciiTheme="minorHAnsi" w:hAnsiTheme="minorHAnsi" w:cs="Calibri"/>
          <w:sz w:val="22"/>
          <w:szCs w:val="22"/>
        </w:rPr>
        <w:t>2</w:t>
      </w:r>
      <w:r w:rsidR="00444D5F" w:rsidRPr="004910B7">
        <w:rPr>
          <w:rFonts w:asciiTheme="minorHAnsi" w:hAnsiTheme="minorHAnsi" w:cs="Calibri"/>
          <w:sz w:val="22"/>
          <w:szCs w:val="22"/>
        </w:rPr>
        <w:t xml:space="preserve">:00pm </w:t>
      </w:r>
      <w:r w:rsidRPr="004910B7">
        <w:rPr>
          <w:rFonts w:asciiTheme="minorHAnsi" w:hAnsiTheme="minorHAnsi" w:cs="Calibri"/>
          <w:sz w:val="22"/>
          <w:szCs w:val="22"/>
        </w:rPr>
        <w:t xml:space="preserve">(CDST) </w:t>
      </w:r>
      <w:r w:rsidR="00444D5F" w:rsidRPr="004910B7">
        <w:rPr>
          <w:rFonts w:asciiTheme="minorHAnsi" w:hAnsiTheme="minorHAnsi" w:cs="Calibri"/>
          <w:sz w:val="22"/>
          <w:szCs w:val="22"/>
        </w:rPr>
        <w:t xml:space="preserve">the </w:t>
      </w:r>
      <w:r w:rsidRPr="004910B7">
        <w:rPr>
          <w:rFonts w:asciiTheme="minorHAnsi" w:hAnsiTheme="minorHAnsi" w:cs="Calibri"/>
          <w:sz w:val="22"/>
          <w:szCs w:val="22"/>
        </w:rPr>
        <w:t>Jasper County Highway Garage, Rensselaer, IN</w:t>
      </w:r>
      <w:r w:rsidR="00444D5F" w:rsidRPr="004910B7">
        <w:rPr>
          <w:rFonts w:asciiTheme="minorHAnsi" w:hAnsiTheme="minorHAnsi" w:cs="Calibri"/>
          <w:sz w:val="22"/>
          <w:szCs w:val="22"/>
        </w:rPr>
        <w:t xml:space="preserve"> </w:t>
      </w:r>
    </w:p>
    <w:p w:rsidR="00444D5F" w:rsidRPr="004910B7" w:rsidRDefault="00444D5F" w:rsidP="00444D5F">
      <w:pPr>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The cont</w:t>
      </w:r>
      <w:r w:rsidR="008F7E9B" w:rsidRPr="004910B7">
        <w:rPr>
          <w:rFonts w:asciiTheme="minorHAnsi" w:hAnsiTheme="minorHAnsi" w:cs="Calibri"/>
          <w:sz w:val="22"/>
          <w:szCs w:val="22"/>
        </w:rPr>
        <w:t>r</w:t>
      </w:r>
      <w:r w:rsidRPr="004910B7">
        <w:rPr>
          <w:rFonts w:asciiTheme="minorHAnsi" w:hAnsiTheme="minorHAnsi" w:cs="Calibri"/>
          <w:sz w:val="22"/>
          <w:szCs w:val="22"/>
        </w:rPr>
        <w:t>act may include a term permitting the parties to extend the contract for the calendar year of 201</w:t>
      </w:r>
      <w:r w:rsidR="009E5787">
        <w:rPr>
          <w:rFonts w:asciiTheme="minorHAnsi" w:hAnsiTheme="minorHAnsi" w:cs="Calibri"/>
          <w:sz w:val="22"/>
          <w:szCs w:val="22"/>
        </w:rPr>
        <w:t>9</w:t>
      </w:r>
      <w:r w:rsidRPr="004910B7">
        <w:rPr>
          <w:rFonts w:asciiTheme="minorHAnsi" w:hAnsiTheme="minorHAnsi" w:cs="Calibri"/>
          <w:sz w:val="22"/>
          <w:szCs w:val="22"/>
        </w:rPr>
        <w:t xml:space="preserve">.  </w:t>
      </w:r>
    </w:p>
    <w:p w:rsidR="002F1ACC" w:rsidRPr="004910B7" w:rsidRDefault="002F1ACC" w:rsidP="00444D5F">
      <w:pPr>
        <w:rPr>
          <w:rFonts w:asciiTheme="minorHAnsi" w:hAnsiTheme="minorHAnsi" w:cs="Calibri"/>
          <w:sz w:val="22"/>
          <w:szCs w:val="22"/>
        </w:rPr>
      </w:pPr>
    </w:p>
    <w:p w:rsidR="002F1ACC" w:rsidRPr="004910B7" w:rsidRDefault="002F1ACC" w:rsidP="00444D5F">
      <w:pPr>
        <w:rPr>
          <w:rFonts w:asciiTheme="minorHAnsi" w:hAnsiTheme="minorHAnsi" w:cs="Calibri"/>
          <w:sz w:val="22"/>
          <w:szCs w:val="22"/>
        </w:rPr>
      </w:pPr>
      <w:r w:rsidRPr="004910B7">
        <w:rPr>
          <w:rFonts w:asciiTheme="minorHAnsi" w:hAnsiTheme="minorHAnsi" w:cs="Calibri"/>
          <w:sz w:val="22"/>
          <w:szCs w:val="22"/>
        </w:rPr>
        <w:t>The project will be advertised through local newspapers, flyers, public meetings, and radio. The purpose of the project is to ensure District residents of safe disposal options for hazardous chemicals as well as to educate them on ways to reduce their use of chemical products.</w:t>
      </w:r>
    </w:p>
    <w:p w:rsidR="006D4910" w:rsidRPr="004910B7" w:rsidRDefault="006D4910" w:rsidP="00444D5F">
      <w:pPr>
        <w:rPr>
          <w:rFonts w:asciiTheme="minorHAnsi" w:hAnsiTheme="minorHAnsi" w:cs="Calibri"/>
          <w:sz w:val="22"/>
          <w:szCs w:val="22"/>
        </w:rPr>
      </w:pPr>
    </w:p>
    <w:p w:rsidR="006D4910" w:rsidRPr="004910B7" w:rsidRDefault="006D4910" w:rsidP="00444D5F">
      <w:pPr>
        <w:rPr>
          <w:rFonts w:asciiTheme="minorHAnsi" w:hAnsiTheme="minorHAnsi" w:cs="Calibri"/>
          <w:sz w:val="22"/>
          <w:szCs w:val="22"/>
        </w:rPr>
      </w:pPr>
      <w:r w:rsidRPr="004910B7">
        <w:rPr>
          <w:rFonts w:asciiTheme="minorHAnsi" w:hAnsiTheme="minorHAnsi" w:cs="Calibri"/>
          <w:sz w:val="22"/>
          <w:szCs w:val="22"/>
        </w:rPr>
        <w:t>Proposals will be evaluated on the basis of:</w:t>
      </w:r>
    </w:p>
    <w:p w:rsidR="006D4910" w:rsidRPr="004910B7" w:rsidRDefault="006D4910" w:rsidP="006D4910">
      <w:pPr>
        <w:pStyle w:val="ListParagraph"/>
        <w:numPr>
          <w:ilvl w:val="0"/>
          <w:numId w:val="20"/>
        </w:numPr>
        <w:rPr>
          <w:rFonts w:asciiTheme="minorHAnsi" w:hAnsiTheme="minorHAnsi" w:cs="Calibri"/>
          <w:sz w:val="22"/>
          <w:szCs w:val="22"/>
        </w:rPr>
      </w:pPr>
      <w:r w:rsidRPr="004910B7">
        <w:rPr>
          <w:rFonts w:asciiTheme="minorHAnsi" w:hAnsiTheme="minorHAnsi" w:cs="Calibri"/>
          <w:sz w:val="22"/>
          <w:szCs w:val="22"/>
        </w:rPr>
        <w:t>The contractor’s experience and ability to perform requested services.</w:t>
      </w:r>
    </w:p>
    <w:p w:rsidR="006D4910" w:rsidRPr="004910B7" w:rsidRDefault="006D4910" w:rsidP="006D4910">
      <w:pPr>
        <w:pStyle w:val="ListParagraph"/>
        <w:numPr>
          <w:ilvl w:val="0"/>
          <w:numId w:val="20"/>
        </w:numPr>
        <w:rPr>
          <w:rFonts w:asciiTheme="minorHAnsi" w:hAnsiTheme="minorHAnsi" w:cs="Calibri"/>
          <w:sz w:val="22"/>
          <w:szCs w:val="22"/>
        </w:rPr>
      </w:pPr>
      <w:r w:rsidRPr="004910B7">
        <w:rPr>
          <w:rFonts w:asciiTheme="minorHAnsi" w:hAnsiTheme="minorHAnsi" w:cs="Calibri"/>
          <w:sz w:val="22"/>
          <w:szCs w:val="22"/>
        </w:rPr>
        <w:t>The disposal/recycling technology</w:t>
      </w:r>
      <w:r w:rsidR="009E5787">
        <w:rPr>
          <w:rFonts w:asciiTheme="minorHAnsi" w:hAnsiTheme="minorHAnsi" w:cs="Calibri"/>
          <w:sz w:val="22"/>
          <w:szCs w:val="22"/>
        </w:rPr>
        <w:t>. Preference will be given to processes that recycle material collected</w:t>
      </w:r>
    </w:p>
    <w:p w:rsidR="006D4910" w:rsidRPr="004910B7" w:rsidRDefault="006D4910" w:rsidP="006D4910">
      <w:pPr>
        <w:pStyle w:val="ListParagraph"/>
        <w:numPr>
          <w:ilvl w:val="0"/>
          <w:numId w:val="20"/>
        </w:numPr>
        <w:rPr>
          <w:rFonts w:asciiTheme="minorHAnsi" w:hAnsiTheme="minorHAnsi" w:cs="Calibri"/>
          <w:sz w:val="22"/>
          <w:szCs w:val="22"/>
        </w:rPr>
      </w:pPr>
      <w:r w:rsidRPr="004910B7">
        <w:rPr>
          <w:rFonts w:asciiTheme="minorHAnsi" w:hAnsiTheme="minorHAnsi" w:cs="Calibri"/>
          <w:sz w:val="22"/>
          <w:szCs w:val="22"/>
        </w:rPr>
        <w:t>The cost of providing the requested services</w:t>
      </w:r>
    </w:p>
    <w:p w:rsidR="006D4910" w:rsidRPr="004910B7" w:rsidRDefault="006D4910" w:rsidP="006D4910">
      <w:pPr>
        <w:pStyle w:val="ListParagraph"/>
        <w:numPr>
          <w:ilvl w:val="0"/>
          <w:numId w:val="20"/>
        </w:numPr>
        <w:rPr>
          <w:rFonts w:asciiTheme="minorHAnsi" w:hAnsiTheme="minorHAnsi" w:cs="Calibri"/>
          <w:sz w:val="22"/>
          <w:szCs w:val="22"/>
        </w:rPr>
      </w:pPr>
      <w:r w:rsidRPr="004910B7">
        <w:rPr>
          <w:rFonts w:asciiTheme="minorHAnsi" w:hAnsiTheme="minorHAnsi" w:cs="Calibri"/>
          <w:sz w:val="22"/>
          <w:szCs w:val="22"/>
        </w:rPr>
        <w:t>The Administrative convenience to the Northwest Indiana Solid Waste District</w:t>
      </w:r>
    </w:p>
    <w:p w:rsidR="006D4910" w:rsidRPr="004910B7" w:rsidRDefault="006D4910" w:rsidP="006D4910">
      <w:pPr>
        <w:pStyle w:val="ListParagraph"/>
        <w:numPr>
          <w:ilvl w:val="0"/>
          <w:numId w:val="20"/>
        </w:numPr>
        <w:rPr>
          <w:rFonts w:asciiTheme="minorHAnsi" w:hAnsiTheme="minorHAnsi" w:cs="Calibri"/>
          <w:sz w:val="22"/>
          <w:szCs w:val="22"/>
        </w:rPr>
      </w:pPr>
      <w:r w:rsidRPr="004910B7">
        <w:rPr>
          <w:rFonts w:asciiTheme="minorHAnsi" w:hAnsiTheme="minorHAnsi" w:cs="Calibri"/>
          <w:sz w:val="22"/>
          <w:szCs w:val="22"/>
        </w:rPr>
        <w:t>Any other considerations deemed appropriate by the District</w:t>
      </w:r>
    </w:p>
    <w:p w:rsidR="006D4910" w:rsidRPr="004910B7" w:rsidRDefault="006D4910" w:rsidP="006D4910">
      <w:pPr>
        <w:ind w:firstLine="720"/>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p>
    <w:p w:rsidR="00444D5F" w:rsidRPr="004910B7" w:rsidRDefault="00855CF9" w:rsidP="00855CF9">
      <w:pPr>
        <w:rPr>
          <w:rFonts w:asciiTheme="minorHAnsi" w:eastAsia="Times New Roman" w:hAnsiTheme="minorHAnsi" w:cs="Calibri"/>
          <w:b/>
          <w:color w:val="auto"/>
          <w:sz w:val="22"/>
          <w:szCs w:val="22"/>
        </w:rPr>
      </w:pPr>
      <w:r w:rsidRPr="004910B7">
        <w:rPr>
          <w:rFonts w:asciiTheme="minorHAnsi" w:eastAsia="Times New Roman" w:hAnsiTheme="minorHAnsi" w:cs="Calibri"/>
          <w:b/>
          <w:color w:val="auto"/>
          <w:sz w:val="22"/>
          <w:szCs w:val="22"/>
        </w:rPr>
        <w:t>CONTRACTOR INFORMATION</w:t>
      </w: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Each proposal shall contain supporting information regarding the qualifications of the contractor sufficient to allow the District to determine whether the contractor has the capability to perform the contract and be a responsible and responsive contractor including the following:</w:t>
      </w:r>
    </w:p>
    <w:p w:rsidR="00444D5F" w:rsidRPr="004910B7" w:rsidRDefault="00444D5F" w:rsidP="00444D5F">
      <w:pPr>
        <w:numPr>
          <w:ilvl w:val="0"/>
          <w:numId w:val="1"/>
        </w:numPr>
        <w:tabs>
          <w:tab w:val="clear" w:pos="432"/>
          <w:tab w:val="num" w:pos="792"/>
        </w:tabs>
        <w:ind w:left="792"/>
        <w:rPr>
          <w:rFonts w:asciiTheme="minorHAnsi" w:hAnsiTheme="minorHAnsi" w:cs="Calibri"/>
          <w:sz w:val="22"/>
          <w:szCs w:val="22"/>
        </w:rPr>
      </w:pPr>
      <w:r w:rsidRPr="004910B7">
        <w:rPr>
          <w:rFonts w:asciiTheme="minorHAnsi" w:hAnsiTheme="minorHAnsi" w:cs="Calibri"/>
          <w:sz w:val="22"/>
          <w:szCs w:val="22"/>
        </w:rPr>
        <w:t>A financial statement or performance bond</w:t>
      </w:r>
    </w:p>
    <w:p w:rsidR="00444D5F" w:rsidRPr="004910B7" w:rsidRDefault="00444D5F" w:rsidP="00444D5F">
      <w:pPr>
        <w:numPr>
          <w:ilvl w:val="0"/>
          <w:numId w:val="1"/>
        </w:numPr>
        <w:tabs>
          <w:tab w:val="clear" w:pos="432"/>
          <w:tab w:val="num" w:pos="792"/>
        </w:tabs>
        <w:ind w:left="792"/>
        <w:rPr>
          <w:rFonts w:asciiTheme="minorHAnsi" w:hAnsiTheme="minorHAnsi" w:cs="Calibri"/>
          <w:sz w:val="22"/>
          <w:szCs w:val="22"/>
        </w:rPr>
      </w:pPr>
      <w:r w:rsidRPr="004910B7">
        <w:rPr>
          <w:rFonts w:asciiTheme="minorHAnsi" w:hAnsiTheme="minorHAnsi" w:cs="Calibri"/>
          <w:sz w:val="22"/>
          <w:szCs w:val="22"/>
        </w:rPr>
        <w:t>A detailed statement of experience</w:t>
      </w:r>
    </w:p>
    <w:p w:rsidR="00444D5F" w:rsidRPr="004910B7" w:rsidRDefault="00444D5F" w:rsidP="00444D5F">
      <w:pPr>
        <w:numPr>
          <w:ilvl w:val="0"/>
          <w:numId w:val="1"/>
        </w:numPr>
        <w:tabs>
          <w:tab w:val="clear" w:pos="432"/>
          <w:tab w:val="num" w:pos="792"/>
        </w:tabs>
        <w:ind w:left="792"/>
        <w:rPr>
          <w:rFonts w:asciiTheme="minorHAnsi" w:hAnsiTheme="minorHAnsi" w:cs="Calibri"/>
          <w:sz w:val="22"/>
          <w:szCs w:val="22"/>
        </w:rPr>
      </w:pPr>
      <w:r w:rsidRPr="004910B7">
        <w:rPr>
          <w:rFonts w:asciiTheme="minorHAnsi" w:hAnsiTheme="minorHAnsi" w:cs="Calibri"/>
          <w:sz w:val="22"/>
          <w:szCs w:val="22"/>
        </w:rPr>
        <w:t>An inventory of equipment</w:t>
      </w:r>
    </w:p>
    <w:p w:rsidR="00444D5F" w:rsidRPr="004910B7" w:rsidRDefault="00444D5F" w:rsidP="00444D5F">
      <w:pPr>
        <w:numPr>
          <w:ilvl w:val="0"/>
          <w:numId w:val="1"/>
        </w:numPr>
        <w:tabs>
          <w:tab w:val="clear" w:pos="432"/>
          <w:tab w:val="num" w:pos="792"/>
        </w:tabs>
        <w:ind w:left="792"/>
        <w:rPr>
          <w:rFonts w:asciiTheme="minorHAnsi" w:hAnsiTheme="minorHAnsi" w:cs="Calibri"/>
          <w:sz w:val="22"/>
          <w:szCs w:val="22"/>
        </w:rPr>
      </w:pPr>
      <w:r w:rsidRPr="004910B7">
        <w:rPr>
          <w:rFonts w:asciiTheme="minorHAnsi" w:hAnsiTheme="minorHAnsi" w:cs="Calibri"/>
          <w:sz w:val="22"/>
          <w:szCs w:val="22"/>
        </w:rPr>
        <w:t>A detailed plan for performing this contract</w:t>
      </w:r>
    </w:p>
    <w:p w:rsidR="00444D5F" w:rsidRPr="004910B7" w:rsidRDefault="00444D5F" w:rsidP="00444D5F">
      <w:pPr>
        <w:numPr>
          <w:ilvl w:val="0"/>
          <w:numId w:val="1"/>
        </w:numPr>
        <w:tabs>
          <w:tab w:val="clear" w:pos="432"/>
          <w:tab w:val="num" w:pos="792"/>
        </w:tabs>
        <w:ind w:left="792"/>
        <w:rPr>
          <w:rFonts w:asciiTheme="minorHAnsi" w:hAnsiTheme="minorHAnsi" w:cs="Calibri"/>
          <w:sz w:val="22"/>
          <w:szCs w:val="22"/>
        </w:rPr>
      </w:pPr>
      <w:r w:rsidRPr="004910B7">
        <w:rPr>
          <w:rFonts w:asciiTheme="minorHAnsi" w:hAnsiTheme="minorHAnsi" w:cs="Calibri"/>
          <w:sz w:val="22"/>
          <w:szCs w:val="22"/>
        </w:rPr>
        <w:t>Proof of insurance</w:t>
      </w:r>
    </w:p>
    <w:p w:rsidR="00444D5F" w:rsidRPr="004910B7" w:rsidRDefault="00444D5F" w:rsidP="00444D5F">
      <w:pPr>
        <w:numPr>
          <w:ilvl w:val="0"/>
          <w:numId w:val="1"/>
        </w:numPr>
        <w:tabs>
          <w:tab w:val="clear" w:pos="432"/>
          <w:tab w:val="num" w:pos="792"/>
        </w:tabs>
        <w:ind w:left="792"/>
        <w:rPr>
          <w:rFonts w:asciiTheme="minorHAnsi" w:hAnsiTheme="minorHAnsi" w:cs="Calibri"/>
          <w:sz w:val="22"/>
          <w:szCs w:val="22"/>
        </w:rPr>
      </w:pPr>
      <w:r w:rsidRPr="004910B7">
        <w:rPr>
          <w:rFonts w:asciiTheme="minorHAnsi" w:hAnsiTheme="minorHAnsi" w:cs="Calibri"/>
          <w:sz w:val="22"/>
          <w:szCs w:val="22"/>
        </w:rPr>
        <w:t>A non-discrimination declaration</w:t>
      </w:r>
    </w:p>
    <w:p w:rsidR="00444D5F" w:rsidRPr="004910B7" w:rsidRDefault="00444D5F" w:rsidP="00444D5F">
      <w:pPr>
        <w:numPr>
          <w:ilvl w:val="0"/>
          <w:numId w:val="1"/>
        </w:numPr>
        <w:tabs>
          <w:tab w:val="clear" w:pos="432"/>
          <w:tab w:val="num" w:pos="792"/>
        </w:tabs>
        <w:ind w:left="792"/>
        <w:rPr>
          <w:rFonts w:asciiTheme="minorHAnsi" w:hAnsiTheme="minorHAnsi" w:cs="Calibri"/>
          <w:sz w:val="22"/>
          <w:szCs w:val="22"/>
        </w:rPr>
      </w:pPr>
      <w:r w:rsidRPr="004910B7">
        <w:rPr>
          <w:rFonts w:asciiTheme="minorHAnsi" w:hAnsiTheme="minorHAnsi" w:cs="Calibri"/>
          <w:sz w:val="22"/>
          <w:szCs w:val="22"/>
        </w:rPr>
        <w:t xml:space="preserve">A list of the five (5) most recent </w:t>
      </w:r>
      <w:r w:rsidR="002D6115" w:rsidRPr="004910B7">
        <w:rPr>
          <w:rFonts w:asciiTheme="minorHAnsi" w:hAnsiTheme="minorHAnsi" w:cs="Calibri"/>
          <w:sz w:val="22"/>
          <w:szCs w:val="22"/>
        </w:rPr>
        <w:t>household hazardous waste collection</w:t>
      </w:r>
      <w:r w:rsidRPr="004910B7">
        <w:rPr>
          <w:rFonts w:asciiTheme="minorHAnsi" w:hAnsiTheme="minorHAnsi" w:cs="Calibri"/>
          <w:sz w:val="22"/>
          <w:szCs w:val="22"/>
        </w:rPr>
        <w:t xml:space="preserve"> events performed by the contractor including:</w:t>
      </w:r>
    </w:p>
    <w:p w:rsidR="00444D5F" w:rsidRPr="004910B7" w:rsidRDefault="00444D5F" w:rsidP="00444D5F">
      <w:pPr>
        <w:pStyle w:val="ListParagraph"/>
        <w:numPr>
          <w:ilvl w:val="0"/>
          <w:numId w:val="17"/>
        </w:numPr>
        <w:rPr>
          <w:rFonts w:asciiTheme="minorHAnsi" w:hAnsiTheme="minorHAnsi" w:cs="Calibri"/>
          <w:sz w:val="22"/>
          <w:szCs w:val="22"/>
        </w:rPr>
      </w:pPr>
      <w:r w:rsidRPr="004910B7">
        <w:rPr>
          <w:rFonts w:asciiTheme="minorHAnsi" w:hAnsiTheme="minorHAnsi" w:cs="Calibri"/>
          <w:sz w:val="22"/>
          <w:szCs w:val="22"/>
        </w:rPr>
        <w:t>the number of participants that utilized each event</w:t>
      </w:r>
    </w:p>
    <w:p w:rsidR="00444D5F" w:rsidRPr="004910B7" w:rsidRDefault="00444D5F" w:rsidP="00444D5F">
      <w:pPr>
        <w:pStyle w:val="ListParagraph"/>
        <w:numPr>
          <w:ilvl w:val="0"/>
          <w:numId w:val="17"/>
        </w:numPr>
        <w:rPr>
          <w:rFonts w:asciiTheme="minorHAnsi" w:hAnsiTheme="minorHAnsi" w:cs="Calibri"/>
          <w:sz w:val="22"/>
          <w:szCs w:val="22"/>
        </w:rPr>
      </w:pPr>
      <w:r w:rsidRPr="004910B7">
        <w:rPr>
          <w:rFonts w:asciiTheme="minorHAnsi" w:hAnsiTheme="minorHAnsi" w:cs="Calibri"/>
          <w:sz w:val="22"/>
          <w:szCs w:val="22"/>
        </w:rPr>
        <w:t>the date and location of each collection event</w:t>
      </w:r>
    </w:p>
    <w:p w:rsidR="00444D5F" w:rsidRPr="004910B7" w:rsidRDefault="00444D5F" w:rsidP="0029032D">
      <w:pPr>
        <w:pStyle w:val="ListParagraph"/>
        <w:numPr>
          <w:ilvl w:val="0"/>
          <w:numId w:val="17"/>
        </w:numPr>
        <w:rPr>
          <w:rFonts w:asciiTheme="minorHAnsi" w:hAnsiTheme="minorHAnsi" w:cs="Calibri"/>
          <w:sz w:val="22"/>
          <w:szCs w:val="22"/>
        </w:rPr>
      </w:pPr>
      <w:proofErr w:type="gramStart"/>
      <w:r w:rsidRPr="004910B7">
        <w:rPr>
          <w:rFonts w:asciiTheme="minorHAnsi" w:hAnsiTheme="minorHAnsi" w:cs="Calibri"/>
          <w:sz w:val="22"/>
          <w:szCs w:val="22"/>
        </w:rPr>
        <w:t>the</w:t>
      </w:r>
      <w:proofErr w:type="gramEnd"/>
      <w:r w:rsidRPr="004910B7">
        <w:rPr>
          <w:rFonts w:asciiTheme="minorHAnsi" w:hAnsiTheme="minorHAnsi" w:cs="Calibri"/>
          <w:sz w:val="22"/>
          <w:szCs w:val="22"/>
        </w:rPr>
        <w:t xml:space="preserve"> amount of household hazardous waste,</w:t>
      </w:r>
      <w:r w:rsidR="0029032D" w:rsidRPr="004910B7">
        <w:rPr>
          <w:rFonts w:asciiTheme="minorHAnsi" w:hAnsiTheme="minorHAnsi" w:cs="Calibri"/>
          <w:sz w:val="22"/>
          <w:szCs w:val="22"/>
        </w:rPr>
        <w:t xml:space="preserve"> medical sharps, and unwanted medicines collected.  (Waste oil, oil filters, antifreeze, </w:t>
      </w:r>
      <w:r w:rsidRPr="004910B7">
        <w:rPr>
          <w:rFonts w:asciiTheme="minorHAnsi" w:hAnsiTheme="minorHAnsi" w:cs="Calibri"/>
          <w:sz w:val="22"/>
          <w:szCs w:val="22"/>
        </w:rPr>
        <w:t xml:space="preserve">automotive batteries, appliances, computer and electronic equipment, and tires </w:t>
      </w:r>
      <w:r w:rsidR="0029032D" w:rsidRPr="004910B7">
        <w:rPr>
          <w:rFonts w:asciiTheme="minorHAnsi" w:hAnsiTheme="minorHAnsi" w:cs="Calibri"/>
          <w:sz w:val="22"/>
          <w:szCs w:val="22"/>
        </w:rPr>
        <w:t>should be listed if proposed as an option.)</w:t>
      </w:r>
    </w:p>
    <w:p w:rsidR="00444D5F" w:rsidRPr="004910B7" w:rsidRDefault="00444D5F" w:rsidP="00444D5F">
      <w:pPr>
        <w:pStyle w:val="ListParagraph"/>
        <w:numPr>
          <w:ilvl w:val="0"/>
          <w:numId w:val="17"/>
        </w:numPr>
        <w:rPr>
          <w:rFonts w:asciiTheme="minorHAnsi" w:hAnsiTheme="minorHAnsi" w:cs="Calibri"/>
          <w:sz w:val="22"/>
          <w:szCs w:val="22"/>
        </w:rPr>
      </w:pPr>
      <w:r w:rsidRPr="004910B7">
        <w:rPr>
          <w:rFonts w:asciiTheme="minorHAnsi" w:hAnsiTheme="minorHAnsi" w:cs="Calibri"/>
          <w:sz w:val="22"/>
          <w:szCs w:val="22"/>
        </w:rPr>
        <w:lastRenderedPageBreak/>
        <w:t>name and contact information of the organization for which each event was performed</w:t>
      </w:r>
    </w:p>
    <w:p w:rsidR="00444D5F" w:rsidRPr="004910B7" w:rsidRDefault="00444D5F" w:rsidP="00444D5F">
      <w:pPr>
        <w:pStyle w:val="ListParagraph"/>
        <w:numPr>
          <w:ilvl w:val="0"/>
          <w:numId w:val="16"/>
        </w:numPr>
        <w:ind w:left="840"/>
        <w:rPr>
          <w:rFonts w:asciiTheme="minorHAnsi" w:hAnsiTheme="minorHAnsi" w:cs="Calibri"/>
          <w:sz w:val="22"/>
          <w:szCs w:val="22"/>
        </w:rPr>
      </w:pPr>
      <w:r w:rsidRPr="004910B7">
        <w:rPr>
          <w:rFonts w:asciiTheme="minorHAnsi" w:hAnsiTheme="minorHAnsi" w:cs="Calibri"/>
          <w:sz w:val="22"/>
          <w:szCs w:val="22"/>
        </w:rPr>
        <w:t>The contractor shall submit an affidavit that the contractor has not entered into a combination or agreement:</w:t>
      </w:r>
    </w:p>
    <w:p w:rsidR="00444D5F" w:rsidRPr="004910B7" w:rsidRDefault="00444D5F" w:rsidP="00444D5F">
      <w:pPr>
        <w:numPr>
          <w:ilvl w:val="0"/>
          <w:numId w:val="18"/>
        </w:numPr>
        <w:rPr>
          <w:rFonts w:asciiTheme="minorHAnsi" w:hAnsiTheme="minorHAnsi" w:cs="Calibri"/>
          <w:sz w:val="22"/>
          <w:szCs w:val="22"/>
        </w:rPr>
      </w:pPr>
      <w:r w:rsidRPr="004910B7">
        <w:rPr>
          <w:rFonts w:asciiTheme="minorHAnsi" w:hAnsiTheme="minorHAnsi" w:cs="Calibri"/>
          <w:sz w:val="22"/>
          <w:szCs w:val="22"/>
        </w:rPr>
        <w:t>relative to the price being proposed by a person;</w:t>
      </w:r>
    </w:p>
    <w:p w:rsidR="00444D5F" w:rsidRPr="004910B7" w:rsidRDefault="00444D5F" w:rsidP="00444D5F">
      <w:pPr>
        <w:numPr>
          <w:ilvl w:val="0"/>
          <w:numId w:val="18"/>
        </w:numPr>
        <w:rPr>
          <w:rFonts w:asciiTheme="minorHAnsi" w:hAnsiTheme="minorHAnsi" w:cs="Calibri"/>
          <w:sz w:val="22"/>
          <w:szCs w:val="22"/>
        </w:rPr>
      </w:pPr>
      <w:r w:rsidRPr="004910B7">
        <w:rPr>
          <w:rFonts w:asciiTheme="minorHAnsi" w:hAnsiTheme="minorHAnsi" w:cs="Calibri"/>
          <w:sz w:val="22"/>
          <w:szCs w:val="22"/>
        </w:rPr>
        <w:t>to prevent a person from submitting a proposal; or</w:t>
      </w:r>
    </w:p>
    <w:p w:rsidR="00444D5F" w:rsidRPr="004910B7" w:rsidRDefault="00444D5F" w:rsidP="00444D5F">
      <w:pPr>
        <w:numPr>
          <w:ilvl w:val="0"/>
          <w:numId w:val="18"/>
        </w:numPr>
        <w:rPr>
          <w:rFonts w:asciiTheme="minorHAnsi" w:hAnsiTheme="minorHAnsi" w:cs="Calibri"/>
          <w:sz w:val="22"/>
          <w:szCs w:val="22"/>
        </w:rPr>
      </w:pPr>
      <w:r w:rsidRPr="004910B7">
        <w:rPr>
          <w:rFonts w:asciiTheme="minorHAnsi" w:hAnsiTheme="minorHAnsi" w:cs="Calibri"/>
          <w:sz w:val="22"/>
          <w:szCs w:val="22"/>
        </w:rPr>
        <w:t>to induce a person to refrain from submitting a proposal; and</w:t>
      </w:r>
    </w:p>
    <w:p w:rsidR="00444D5F" w:rsidRPr="004910B7" w:rsidRDefault="00444D5F" w:rsidP="00444D5F">
      <w:pPr>
        <w:numPr>
          <w:ilvl w:val="0"/>
          <w:numId w:val="18"/>
        </w:numPr>
        <w:rPr>
          <w:rFonts w:asciiTheme="minorHAnsi" w:hAnsiTheme="minorHAnsi" w:cs="Calibri"/>
          <w:sz w:val="22"/>
          <w:szCs w:val="22"/>
        </w:rPr>
      </w:pPr>
      <w:proofErr w:type="gramStart"/>
      <w:r w:rsidRPr="004910B7">
        <w:rPr>
          <w:rFonts w:asciiTheme="minorHAnsi" w:hAnsiTheme="minorHAnsi" w:cs="Calibri"/>
          <w:sz w:val="22"/>
          <w:szCs w:val="22"/>
        </w:rPr>
        <w:t>that</w:t>
      </w:r>
      <w:proofErr w:type="gramEnd"/>
      <w:r w:rsidRPr="004910B7">
        <w:rPr>
          <w:rFonts w:asciiTheme="minorHAnsi" w:hAnsiTheme="minorHAnsi" w:cs="Calibri"/>
          <w:sz w:val="22"/>
          <w:szCs w:val="22"/>
        </w:rPr>
        <w:t xml:space="preserve"> the contractor’s proposal is made without reference to any other proposal.</w:t>
      </w:r>
    </w:p>
    <w:p w:rsidR="00444D5F" w:rsidRPr="004910B7" w:rsidRDefault="00444D5F" w:rsidP="00444D5F">
      <w:pPr>
        <w:rPr>
          <w:rFonts w:asciiTheme="minorHAnsi" w:hAnsiTheme="minorHAnsi" w:cs="Calibri"/>
          <w:sz w:val="22"/>
          <w:szCs w:val="22"/>
        </w:rPr>
      </w:pPr>
    </w:p>
    <w:p w:rsidR="00444D5F" w:rsidRPr="004910B7" w:rsidRDefault="00855CF9" w:rsidP="00444D5F">
      <w:pPr>
        <w:pStyle w:val="Heading3"/>
        <w:rPr>
          <w:rFonts w:asciiTheme="minorHAnsi" w:hAnsiTheme="minorHAnsi" w:cs="Calibri"/>
          <w:sz w:val="22"/>
          <w:szCs w:val="22"/>
        </w:rPr>
      </w:pPr>
      <w:r w:rsidRPr="004910B7">
        <w:rPr>
          <w:rFonts w:asciiTheme="minorHAnsi" w:hAnsiTheme="minorHAnsi" w:cs="Calibri"/>
          <w:sz w:val="22"/>
          <w:szCs w:val="22"/>
        </w:rPr>
        <w:t>GENERAL REQUIREMENTS</w:t>
      </w:r>
    </w:p>
    <w:p w:rsidR="00444D5F" w:rsidRPr="004910B7" w:rsidRDefault="00444D5F" w:rsidP="00444D5F">
      <w:pPr>
        <w:pStyle w:val="BodyText"/>
        <w:rPr>
          <w:rFonts w:asciiTheme="minorHAnsi" w:hAnsiTheme="minorHAnsi" w:cs="Calibri"/>
          <w:sz w:val="22"/>
          <w:szCs w:val="22"/>
        </w:rPr>
      </w:pPr>
      <w:r w:rsidRPr="004910B7">
        <w:rPr>
          <w:rFonts w:asciiTheme="minorHAnsi" w:hAnsiTheme="minorHAnsi" w:cs="Calibri"/>
          <w:sz w:val="22"/>
          <w:szCs w:val="22"/>
        </w:rPr>
        <w:t xml:space="preserve">Contractors are requested to make a proposal for </w:t>
      </w:r>
      <w:r w:rsidR="009E5787">
        <w:rPr>
          <w:rFonts w:asciiTheme="minorHAnsi" w:hAnsiTheme="minorHAnsi" w:cs="Calibri"/>
          <w:sz w:val="22"/>
          <w:szCs w:val="22"/>
        </w:rPr>
        <w:t>six</w:t>
      </w:r>
      <w:r w:rsidRPr="004910B7">
        <w:rPr>
          <w:rFonts w:asciiTheme="minorHAnsi" w:hAnsiTheme="minorHAnsi" w:cs="Calibri"/>
          <w:sz w:val="22"/>
          <w:szCs w:val="22"/>
        </w:rPr>
        <w:t xml:space="preserve"> </w:t>
      </w:r>
      <w:r w:rsidR="00E30F21" w:rsidRPr="004910B7">
        <w:rPr>
          <w:rFonts w:asciiTheme="minorHAnsi" w:hAnsiTheme="minorHAnsi" w:cs="Calibri"/>
          <w:sz w:val="22"/>
          <w:szCs w:val="22"/>
        </w:rPr>
        <w:t>(</w:t>
      </w:r>
      <w:r w:rsidR="009E5787">
        <w:rPr>
          <w:rFonts w:asciiTheme="minorHAnsi" w:hAnsiTheme="minorHAnsi" w:cs="Calibri"/>
          <w:sz w:val="22"/>
          <w:szCs w:val="22"/>
        </w:rPr>
        <w:t>6</w:t>
      </w:r>
      <w:r w:rsidRPr="004910B7">
        <w:rPr>
          <w:rFonts w:asciiTheme="minorHAnsi" w:hAnsiTheme="minorHAnsi" w:cs="Calibri"/>
          <w:sz w:val="22"/>
          <w:szCs w:val="22"/>
        </w:rPr>
        <w:t xml:space="preserve">) one-day collections of household hazardous waste, </w:t>
      </w:r>
      <w:r w:rsidR="0029032D" w:rsidRPr="004910B7">
        <w:rPr>
          <w:rFonts w:asciiTheme="minorHAnsi" w:hAnsiTheme="minorHAnsi" w:cs="Calibri"/>
          <w:sz w:val="22"/>
          <w:szCs w:val="22"/>
        </w:rPr>
        <w:t xml:space="preserve">medical sharps, and unwanted medicines. Waste oil, oil filters, antifreeze, batteries, appliances, computer and electronic equipment, and tires </w:t>
      </w:r>
      <w:r w:rsidR="0029032D" w:rsidRPr="00924E06">
        <w:rPr>
          <w:rFonts w:asciiTheme="minorHAnsi" w:hAnsiTheme="minorHAnsi" w:cs="Calibri"/>
          <w:b/>
          <w:sz w:val="22"/>
          <w:szCs w:val="22"/>
        </w:rPr>
        <w:t>may be</w:t>
      </w:r>
      <w:r w:rsidR="0029032D" w:rsidRPr="004910B7">
        <w:rPr>
          <w:rFonts w:asciiTheme="minorHAnsi" w:hAnsiTheme="minorHAnsi" w:cs="Calibri"/>
          <w:sz w:val="22"/>
          <w:szCs w:val="22"/>
        </w:rPr>
        <w:t xml:space="preserve"> included as your option.</w:t>
      </w:r>
      <w:r w:rsidRPr="004910B7">
        <w:rPr>
          <w:rFonts w:asciiTheme="minorHAnsi" w:hAnsiTheme="minorHAnsi" w:cs="Calibri"/>
          <w:sz w:val="22"/>
          <w:szCs w:val="22"/>
        </w:rPr>
        <w:t xml:space="preserve"> Contractors may subcontract to provide services outside their normal scope </w:t>
      </w:r>
      <w:r w:rsidR="00E30F21" w:rsidRPr="004910B7">
        <w:rPr>
          <w:rFonts w:asciiTheme="minorHAnsi" w:hAnsiTheme="minorHAnsi" w:cs="Calibri"/>
          <w:sz w:val="22"/>
          <w:szCs w:val="22"/>
        </w:rPr>
        <w:t>of work.  However, any such sub</w:t>
      </w:r>
      <w:r w:rsidRPr="004910B7">
        <w:rPr>
          <w:rFonts w:asciiTheme="minorHAnsi" w:hAnsiTheme="minorHAnsi" w:cs="Calibri"/>
          <w:sz w:val="22"/>
          <w:szCs w:val="22"/>
        </w:rPr>
        <w:t>contract shall not relieve the contractor from responsibility to perform the service required.</w:t>
      </w:r>
    </w:p>
    <w:p w:rsidR="00444D5F" w:rsidRPr="004910B7" w:rsidRDefault="00444D5F" w:rsidP="00444D5F">
      <w:pPr>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The proposal shall be signed by an official of the contractor with authority to contract on behalf of the contractor.</w:t>
      </w:r>
    </w:p>
    <w:p w:rsidR="00444D5F" w:rsidRPr="004910B7" w:rsidRDefault="00444D5F" w:rsidP="00444D5F">
      <w:pPr>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The District shall have the right to reject any and all proposals, including any which are incomplete.  The District reserves the right to waive minor defects, irregularities and informalities in any proposal.</w:t>
      </w:r>
      <w:r w:rsidR="002F1ACC" w:rsidRPr="004910B7">
        <w:rPr>
          <w:rFonts w:asciiTheme="minorHAnsi" w:hAnsiTheme="minorHAnsi" w:cs="Calibri"/>
          <w:sz w:val="22"/>
          <w:szCs w:val="22"/>
        </w:rPr>
        <w:t xml:space="preserve"> Proposals will be evaluated for their compliance with the Request for Proposals, compliance with federal, state, and local laws, administrative convenience to Northwest Indiana Solid Waste District, price, services offered, disposal options and other considerations deemed appropriate by the District</w:t>
      </w:r>
      <w:r w:rsidR="006B5B4A" w:rsidRPr="004910B7">
        <w:rPr>
          <w:rFonts w:asciiTheme="minorHAnsi" w:hAnsiTheme="minorHAnsi" w:cs="Calibri"/>
          <w:sz w:val="22"/>
          <w:szCs w:val="22"/>
        </w:rPr>
        <w:t>.</w:t>
      </w:r>
    </w:p>
    <w:p w:rsidR="00444D5F" w:rsidRPr="004910B7" w:rsidRDefault="00444D5F" w:rsidP="00444D5F">
      <w:pPr>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The contract will be awarded to the lowest, most responsible and responsive contractor based upon the responses to the request for proposal.</w:t>
      </w:r>
    </w:p>
    <w:p w:rsidR="00444D5F" w:rsidRPr="004910B7" w:rsidRDefault="00444D5F" w:rsidP="00444D5F">
      <w:pPr>
        <w:rPr>
          <w:rFonts w:asciiTheme="minorHAnsi" w:hAnsiTheme="minorHAnsi" w:cs="Calibri"/>
          <w:sz w:val="22"/>
          <w:szCs w:val="22"/>
        </w:rPr>
      </w:pP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 xml:space="preserve">The “Specifications for </w:t>
      </w:r>
      <w:r w:rsidR="00861151" w:rsidRPr="004910B7">
        <w:rPr>
          <w:rFonts w:asciiTheme="minorHAnsi" w:hAnsiTheme="minorHAnsi" w:cs="Calibri"/>
          <w:sz w:val="22"/>
          <w:szCs w:val="22"/>
        </w:rPr>
        <w:t>HHW Collection Events</w:t>
      </w:r>
      <w:r w:rsidRPr="004910B7">
        <w:rPr>
          <w:rFonts w:asciiTheme="minorHAnsi" w:hAnsiTheme="minorHAnsi" w:cs="Calibri"/>
          <w:sz w:val="22"/>
          <w:szCs w:val="22"/>
        </w:rPr>
        <w:t>” set the minimum level of service which is acceptable to the District in the contract to be let pursuant to the Request for Proposals.</w:t>
      </w:r>
    </w:p>
    <w:p w:rsidR="00444D5F" w:rsidRPr="004910B7" w:rsidRDefault="00444D5F" w:rsidP="00444D5F">
      <w:pPr>
        <w:pStyle w:val="Heading3"/>
        <w:rPr>
          <w:rFonts w:asciiTheme="minorHAnsi" w:hAnsiTheme="minorHAnsi" w:cs="Calibri"/>
          <w:sz w:val="22"/>
          <w:szCs w:val="22"/>
        </w:rPr>
      </w:pPr>
    </w:p>
    <w:p w:rsidR="003639CB" w:rsidRPr="00A10E0B" w:rsidRDefault="003639CB" w:rsidP="003639CB">
      <w:pPr>
        <w:pStyle w:val="BodyText"/>
        <w:rPr>
          <w:rFonts w:asciiTheme="minorHAnsi" w:eastAsiaTheme="minorHAnsi" w:hAnsiTheme="minorHAnsi" w:cs="Calibri"/>
          <w:color w:val="000000"/>
          <w:sz w:val="22"/>
          <w:szCs w:val="22"/>
        </w:rPr>
      </w:pPr>
      <w:r w:rsidRPr="00A10E0B">
        <w:rPr>
          <w:rFonts w:asciiTheme="minorHAnsi" w:eastAsiaTheme="minorHAnsi" w:hAnsiTheme="minorHAnsi" w:cs="Calibri"/>
          <w:color w:val="000000"/>
          <w:sz w:val="22"/>
          <w:szCs w:val="22"/>
        </w:rPr>
        <w:t xml:space="preserve">The failure or omission of the </w:t>
      </w:r>
      <w:r w:rsidR="00B879FC" w:rsidRPr="00A10E0B">
        <w:rPr>
          <w:rFonts w:asciiTheme="minorHAnsi" w:eastAsiaTheme="minorHAnsi" w:hAnsiTheme="minorHAnsi" w:cs="Calibri"/>
          <w:color w:val="000000"/>
          <w:sz w:val="22"/>
          <w:szCs w:val="22"/>
        </w:rPr>
        <w:t>contractor</w:t>
      </w:r>
      <w:r w:rsidRPr="00A10E0B">
        <w:rPr>
          <w:rFonts w:asciiTheme="minorHAnsi" w:eastAsiaTheme="minorHAnsi" w:hAnsiTheme="minorHAnsi" w:cs="Calibri"/>
          <w:color w:val="000000"/>
          <w:sz w:val="22"/>
          <w:szCs w:val="22"/>
        </w:rPr>
        <w:t xml:space="preserve"> to receive or acquaint oneself with existing conditions shall in no way relieve the </w:t>
      </w:r>
      <w:r w:rsidR="00B879FC" w:rsidRPr="00A10E0B">
        <w:rPr>
          <w:rFonts w:asciiTheme="minorHAnsi" w:eastAsiaTheme="minorHAnsi" w:hAnsiTheme="minorHAnsi" w:cs="Calibri"/>
          <w:color w:val="000000"/>
          <w:sz w:val="22"/>
          <w:szCs w:val="22"/>
        </w:rPr>
        <w:t>contractor</w:t>
      </w:r>
      <w:r w:rsidRPr="00A10E0B">
        <w:rPr>
          <w:rFonts w:asciiTheme="minorHAnsi" w:eastAsiaTheme="minorHAnsi" w:hAnsiTheme="minorHAnsi" w:cs="Calibri"/>
          <w:color w:val="000000"/>
          <w:sz w:val="22"/>
          <w:szCs w:val="22"/>
        </w:rPr>
        <w:t xml:space="preserve"> on any obligation with respect to the proposal or to the contract.</w:t>
      </w:r>
    </w:p>
    <w:p w:rsidR="003639CB" w:rsidRPr="004910B7" w:rsidRDefault="003639CB" w:rsidP="003639CB">
      <w:pPr>
        <w:rPr>
          <w:rFonts w:asciiTheme="minorHAnsi" w:hAnsiTheme="minorHAnsi"/>
        </w:rPr>
      </w:pPr>
    </w:p>
    <w:p w:rsidR="00444D5F" w:rsidRPr="004910B7" w:rsidRDefault="00855CF9" w:rsidP="00444D5F">
      <w:pPr>
        <w:pStyle w:val="Heading3"/>
        <w:rPr>
          <w:rFonts w:asciiTheme="minorHAnsi" w:hAnsiTheme="minorHAnsi" w:cs="Calibri"/>
          <w:sz w:val="22"/>
          <w:szCs w:val="22"/>
        </w:rPr>
      </w:pPr>
      <w:r w:rsidRPr="004910B7">
        <w:rPr>
          <w:rFonts w:asciiTheme="minorHAnsi" w:hAnsiTheme="minorHAnsi" w:cs="Calibri"/>
          <w:sz w:val="22"/>
          <w:szCs w:val="22"/>
        </w:rPr>
        <w:t>SPECIFICATIONS FOR HHW COLLECTION EVENTS</w:t>
      </w:r>
    </w:p>
    <w:p w:rsidR="00444D5F" w:rsidRPr="004910B7" w:rsidRDefault="00444D5F" w:rsidP="00444D5F">
      <w:pPr>
        <w:rPr>
          <w:rFonts w:asciiTheme="minorHAnsi" w:hAnsiTheme="minorHAnsi" w:cs="Calibri"/>
          <w:sz w:val="22"/>
          <w:szCs w:val="22"/>
        </w:rPr>
      </w:pPr>
    </w:p>
    <w:p w:rsidR="00861151" w:rsidRPr="004910B7" w:rsidRDefault="00444D5F"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 xml:space="preserve">Contractor shall collect unlimited quantities of household hazardous waste with properly certified technicians.  Collection, packaging, and transport must comply with all federal, state and local rules and regulations.  A full site health and safety plan must be prepared and followed for this event.  Contractor or subcontractor must provide adequate insurance in case of a spill or other accident. </w:t>
      </w:r>
    </w:p>
    <w:p w:rsidR="00861151" w:rsidRPr="004910B7" w:rsidRDefault="00861151" w:rsidP="00861151">
      <w:pPr>
        <w:pStyle w:val="ListParagraph"/>
        <w:rPr>
          <w:rFonts w:asciiTheme="minorHAnsi" w:hAnsiTheme="minorHAnsi" w:cs="Calibri"/>
          <w:sz w:val="22"/>
          <w:szCs w:val="22"/>
        </w:rPr>
      </w:pPr>
    </w:p>
    <w:p w:rsidR="00444D5F" w:rsidRPr="004910B7" w:rsidRDefault="0029032D"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 xml:space="preserve">All types of paint are collected. </w:t>
      </w:r>
      <w:r w:rsidR="00444D5F" w:rsidRPr="004910B7">
        <w:rPr>
          <w:rFonts w:asciiTheme="minorHAnsi" w:hAnsiTheme="minorHAnsi" w:cs="Calibri"/>
          <w:sz w:val="22"/>
          <w:szCs w:val="22"/>
        </w:rPr>
        <w:t xml:space="preserve">Preference will be given to contractors with a paint reuse program.  Contractor must indicate whether or not paint will be reused.  </w:t>
      </w:r>
    </w:p>
    <w:p w:rsidR="006B5B4A" w:rsidRPr="004910B7" w:rsidRDefault="006B5B4A" w:rsidP="006B5B4A">
      <w:pPr>
        <w:pStyle w:val="ListParagraph"/>
        <w:rPr>
          <w:rFonts w:asciiTheme="minorHAnsi" w:hAnsiTheme="minorHAnsi" w:cs="Calibri"/>
          <w:sz w:val="22"/>
          <w:szCs w:val="22"/>
        </w:rPr>
      </w:pPr>
    </w:p>
    <w:p w:rsidR="006B5B4A" w:rsidRPr="007A0E6C" w:rsidRDefault="006B5B4A" w:rsidP="00444D5F">
      <w:pPr>
        <w:numPr>
          <w:ilvl w:val="0"/>
          <w:numId w:val="2"/>
        </w:numPr>
        <w:rPr>
          <w:rFonts w:asciiTheme="minorHAnsi" w:hAnsiTheme="minorHAnsi" w:cs="Calibri"/>
          <w:b/>
          <w:sz w:val="22"/>
          <w:szCs w:val="22"/>
        </w:rPr>
      </w:pPr>
      <w:r w:rsidRPr="004910B7">
        <w:rPr>
          <w:rFonts w:asciiTheme="minorHAnsi" w:hAnsiTheme="minorHAnsi" w:cs="Calibri"/>
          <w:sz w:val="22"/>
          <w:szCs w:val="22"/>
        </w:rPr>
        <w:t>Preference will be given to contractors who allow small quantity generators to participate.  Contractors must state whether or not small quantity generators will be allowed to participate, and if so indicate whether they will be charged separately and at what rate.</w:t>
      </w:r>
      <w:r w:rsidR="00924E06">
        <w:rPr>
          <w:rFonts w:asciiTheme="minorHAnsi" w:hAnsiTheme="minorHAnsi" w:cs="Calibri"/>
          <w:sz w:val="22"/>
          <w:szCs w:val="22"/>
        </w:rPr>
        <w:t xml:space="preserve"> </w:t>
      </w:r>
      <w:r w:rsidR="00924E06" w:rsidRPr="007A0E6C">
        <w:rPr>
          <w:rFonts w:asciiTheme="minorHAnsi" w:hAnsiTheme="minorHAnsi" w:cs="Calibri"/>
          <w:b/>
          <w:sz w:val="22"/>
          <w:szCs w:val="22"/>
        </w:rPr>
        <w:t>Farm chemicals are typically brought to these events.</w:t>
      </w:r>
    </w:p>
    <w:p w:rsidR="00444D5F" w:rsidRPr="004910B7" w:rsidRDefault="00444D5F" w:rsidP="00444D5F">
      <w:pPr>
        <w:rPr>
          <w:rFonts w:asciiTheme="minorHAnsi" w:hAnsiTheme="minorHAnsi" w:cs="Calibri"/>
          <w:sz w:val="22"/>
          <w:szCs w:val="22"/>
        </w:rPr>
      </w:pPr>
    </w:p>
    <w:p w:rsidR="00444D5F" w:rsidRPr="004910B7" w:rsidRDefault="00444D5F"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 xml:space="preserve">Contractor shall provide all labor necessary to assist </w:t>
      </w:r>
      <w:r w:rsidR="00861151" w:rsidRPr="004910B7">
        <w:rPr>
          <w:rFonts w:asciiTheme="minorHAnsi" w:hAnsiTheme="minorHAnsi" w:cs="Calibri"/>
          <w:sz w:val="22"/>
          <w:szCs w:val="22"/>
        </w:rPr>
        <w:t xml:space="preserve">District </w:t>
      </w:r>
      <w:r w:rsidRPr="004910B7">
        <w:rPr>
          <w:rFonts w:asciiTheme="minorHAnsi" w:hAnsiTheme="minorHAnsi" w:cs="Calibri"/>
          <w:sz w:val="22"/>
          <w:szCs w:val="22"/>
        </w:rPr>
        <w:t xml:space="preserve">residents in unloading materials brought to the event as well as labor necessary to move, stack and prepare all items collected for transport.  </w:t>
      </w:r>
    </w:p>
    <w:p w:rsidR="00444D5F" w:rsidRPr="004910B7" w:rsidRDefault="00444D5F" w:rsidP="00444D5F">
      <w:pPr>
        <w:rPr>
          <w:rFonts w:asciiTheme="minorHAnsi" w:hAnsiTheme="minorHAnsi" w:cs="Calibri"/>
          <w:sz w:val="22"/>
          <w:szCs w:val="22"/>
        </w:rPr>
      </w:pPr>
    </w:p>
    <w:p w:rsidR="00444D5F" w:rsidRPr="004910B7" w:rsidRDefault="00444D5F"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 xml:space="preserve">All equipment shall be in place by thirty (30) minutes prior to the advertised event start time.  </w:t>
      </w:r>
      <w:r w:rsidR="00861151" w:rsidRPr="004910B7">
        <w:rPr>
          <w:rFonts w:asciiTheme="minorHAnsi" w:hAnsiTheme="minorHAnsi" w:cs="Calibri"/>
          <w:sz w:val="22"/>
          <w:szCs w:val="22"/>
        </w:rPr>
        <w:t>E</w:t>
      </w:r>
      <w:r w:rsidRPr="004910B7">
        <w:rPr>
          <w:rFonts w:asciiTheme="minorHAnsi" w:hAnsiTheme="minorHAnsi" w:cs="Calibri"/>
          <w:sz w:val="22"/>
          <w:szCs w:val="22"/>
        </w:rPr>
        <w:t xml:space="preserve">quipment </w:t>
      </w:r>
      <w:r w:rsidR="00861151" w:rsidRPr="004910B7">
        <w:rPr>
          <w:rFonts w:asciiTheme="minorHAnsi" w:hAnsiTheme="minorHAnsi" w:cs="Calibri"/>
          <w:sz w:val="22"/>
          <w:szCs w:val="22"/>
        </w:rPr>
        <w:t>may</w:t>
      </w:r>
      <w:r w:rsidRPr="004910B7">
        <w:rPr>
          <w:rFonts w:asciiTheme="minorHAnsi" w:hAnsiTheme="minorHAnsi" w:cs="Calibri"/>
          <w:sz w:val="22"/>
          <w:szCs w:val="22"/>
        </w:rPr>
        <w:t xml:space="preserve"> be in place on the preceding day.</w:t>
      </w:r>
    </w:p>
    <w:p w:rsidR="00444D5F" w:rsidRPr="004910B7" w:rsidRDefault="00444D5F" w:rsidP="00444D5F">
      <w:pPr>
        <w:rPr>
          <w:rFonts w:asciiTheme="minorHAnsi" w:hAnsiTheme="minorHAnsi" w:cs="Calibri"/>
          <w:sz w:val="22"/>
          <w:szCs w:val="22"/>
        </w:rPr>
      </w:pPr>
    </w:p>
    <w:p w:rsidR="00444D5F" w:rsidRPr="004910B7" w:rsidRDefault="00444D5F"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Contractor must operate the event from 8:00am to 1</w:t>
      </w:r>
      <w:r w:rsidR="00861151" w:rsidRPr="004910B7">
        <w:rPr>
          <w:rFonts w:asciiTheme="minorHAnsi" w:hAnsiTheme="minorHAnsi" w:cs="Calibri"/>
          <w:sz w:val="22"/>
          <w:szCs w:val="22"/>
        </w:rPr>
        <w:t>2</w:t>
      </w:r>
      <w:r w:rsidRPr="004910B7">
        <w:rPr>
          <w:rFonts w:asciiTheme="minorHAnsi" w:hAnsiTheme="minorHAnsi" w:cs="Calibri"/>
          <w:sz w:val="22"/>
          <w:szCs w:val="22"/>
        </w:rPr>
        <w:t>:00pm on the dates designated by the District and all residents in line at 1</w:t>
      </w:r>
      <w:r w:rsidR="00861151" w:rsidRPr="004910B7">
        <w:rPr>
          <w:rFonts w:asciiTheme="minorHAnsi" w:hAnsiTheme="minorHAnsi" w:cs="Calibri"/>
          <w:sz w:val="22"/>
          <w:szCs w:val="22"/>
        </w:rPr>
        <w:t>2</w:t>
      </w:r>
      <w:r w:rsidRPr="004910B7">
        <w:rPr>
          <w:rFonts w:asciiTheme="minorHAnsi" w:hAnsiTheme="minorHAnsi" w:cs="Calibri"/>
          <w:sz w:val="22"/>
          <w:szCs w:val="22"/>
        </w:rPr>
        <w:t>:00pm must be served.</w:t>
      </w:r>
    </w:p>
    <w:p w:rsidR="00444D5F" w:rsidRPr="004910B7" w:rsidRDefault="00444D5F" w:rsidP="00444D5F">
      <w:pPr>
        <w:rPr>
          <w:rFonts w:asciiTheme="minorHAnsi" w:hAnsiTheme="minorHAnsi" w:cs="Calibri"/>
          <w:sz w:val="22"/>
          <w:szCs w:val="22"/>
        </w:rPr>
      </w:pPr>
    </w:p>
    <w:p w:rsidR="00444D5F" w:rsidRPr="004910B7" w:rsidRDefault="00444D5F"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 xml:space="preserve">Contractor shall provide adequate signage to direct traffic, including barricades or traffic cones to effectively control traffic flow.  Contractor shall </w:t>
      </w:r>
      <w:r w:rsidR="00924E06">
        <w:rPr>
          <w:rFonts w:asciiTheme="minorHAnsi" w:hAnsiTheme="minorHAnsi" w:cs="Calibri"/>
          <w:sz w:val="22"/>
          <w:szCs w:val="22"/>
        </w:rPr>
        <w:t>assist in</w:t>
      </w:r>
      <w:r w:rsidRPr="004910B7">
        <w:rPr>
          <w:rFonts w:asciiTheme="minorHAnsi" w:hAnsiTheme="minorHAnsi" w:cs="Calibri"/>
          <w:sz w:val="22"/>
          <w:szCs w:val="22"/>
        </w:rPr>
        <w:t xml:space="preserve"> setting up event area and controlling traffic flow.  Contractor shall meet with District Director or staff at least one week prior to the event to go over site layout and review the plan for the collection event.</w:t>
      </w:r>
    </w:p>
    <w:p w:rsidR="00444D5F" w:rsidRPr="004910B7" w:rsidRDefault="00444D5F" w:rsidP="00444D5F">
      <w:pPr>
        <w:pStyle w:val="ListParagraph"/>
        <w:rPr>
          <w:rFonts w:asciiTheme="minorHAnsi" w:hAnsiTheme="minorHAnsi" w:cs="Calibri"/>
          <w:sz w:val="22"/>
          <w:szCs w:val="22"/>
        </w:rPr>
      </w:pPr>
    </w:p>
    <w:p w:rsidR="00444D5F" w:rsidRPr="004910B7" w:rsidRDefault="00444D5F"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Contractor shall provide adequate labor to ensure that the length of waiting time for participants shall be no more than thirty (30) minutes.</w:t>
      </w:r>
    </w:p>
    <w:p w:rsidR="00444D5F" w:rsidRPr="004910B7" w:rsidRDefault="00444D5F" w:rsidP="00444D5F">
      <w:pPr>
        <w:rPr>
          <w:rFonts w:asciiTheme="minorHAnsi" w:hAnsiTheme="minorHAnsi" w:cs="Calibri"/>
          <w:sz w:val="22"/>
          <w:szCs w:val="22"/>
        </w:rPr>
      </w:pPr>
    </w:p>
    <w:p w:rsidR="00444D5F" w:rsidRPr="004910B7" w:rsidRDefault="00444D5F"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Contractor shall work with the District and representatives from the event locations to get clearance to use equipment such as loaders, bobcats, etc. and to secure any necessary utilities such as water, electricity, and access to restrooms.</w:t>
      </w:r>
    </w:p>
    <w:p w:rsidR="00444D5F" w:rsidRPr="004910B7" w:rsidRDefault="00444D5F" w:rsidP="00444D5F">
      <w:pPr>
        <w:rPr>
          <w:rFonts w:asciiTheme="minorHAnsi" w:hAnsiTheme="minorHAnsi" w:cs="Calibri"/>
          <w:sz w:val="22"/>
          <w:szCs w:val="22"/>
        </w:rPr>
      </w:pPr>
    </w:p>
    <w:p w:rsidR="00444D5F" w:rsidRPr="004910B7" w:rsidRDefault="00444D5F"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 xml:space="preserve">Contractor shall arrange for measurable results to be returned to the District. The District shall be provided with a report that states the exact number of </w:t>
      </w:r>
      <w:r w:rsidR="00B00D37" w:rsidRPr="004910B7">
        <w:rPr>
          <w:rFonts w:asciiTheme="minorHAnsi" w:hAnsiTheme="minorHAnsi" w:cs="Calibri"/>
          <w:sz w:val="22"/>
          <w:szCs w:val="22"/>
        </w:rPr>
        <w:t>each material collected.</w:t>
      </w:r>
      <w:r w:rsidRPr="004910B7">
        <w:rPr>
          <w:rFonts w:asciiTheme="minorHAnsi" w:hAnsiTheme="minorHAnsi" w:cs="Calibri"/>
          <w:sz w:val="22"/>
          <w:szCs w:val="22"/>
        </w:rPr>
        <w:t xml:space="preserve">  </w:t>
      </w:r>
      <w:r w:rsidR="00B00D37" w:rsidRPr="004910B7">
        <w:rPr>
          <w:rFonts w:asciiTheme="minorHAnsi" w:hAnsiTheme="minorHAnsi" w:cs="Calibri"/>
          <w:sz w:val="22"/>
          <w:szCs w:val="22"/>
        </w:rPr>
        <w:t>Specifically</w:t>
      </w:r>
      <w:r w:rsidRPr="004910B7">
        <w:rPr>
          <w:rFonts w:asciiTheme="minorHAnsi" w:hAnsiTheme="minorHAnsi" w:cs="Calibri"/>
          <w:sz w:val="22"/>
          <w:szCs w:val="22"/>
        </w:rPr>
        <w:t>, the report should state the weight (in pounds) of all unwanted medicines, medical sharps and household hazardous waste (segregated by category) collected.</w:t>
      </w:r>
    </w:p>
    <w:p w:rsidR="00444D5F" w:rsidRPr="004910B7" w:rsidRDefault="00444D5F" w:rsidP="00444D5F">
      <w:pPr>
        <w:rPr>
          <w:rFonts w:asciiTheme="minorHAnsi" w:hAnsiTheme="minorHAnsi" w:cs="Calibri"/>
          <w:sz w:val="22"/>
          <w:szCs w:val="22"/>
        </w:rPr>
      </w:pPr>
    </w:p>
    <w:p w:rsidR="00444D5F" w:rsidRPr="004910B7" w:rsidRDefault="00444D5F"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Contractor agrees to pay for any damage to the event locations that must be repaired, such as re-seeding damaged turf or physical property damage.</w:t>
      </w:r>
    </w:p>
    <w:p w:rsidR="00444D5F" w:rsidRPr="004910B7" w:rsidRDefault="00444D5F" w:rsidP="00444D5F">
      <w:pPr>
        <w:rPr>
          <w:rFonts w:asciiTheme="minorHAnsi" w:hAnsiTheme="minorHAnsi" w:cs="Calibri"/>
          <w:sz w:val="22"/>
          <w:szCs w:val="22"/>
        </w:rPr>
      </w:pPr>
    </w:p>
    <w:p w:rsidR="00444D5F" w:rsidRPr="004910B7" w:rsidRDefault="00444D5F"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 xml:space="preserve">All equipment and items collected must be removed from the event site by </w:t>
      </w:r>
      <w:r w:rsidR="00861151" w:rsidRPr="004910B7">
        <w:rPr>
          <w:rFonts w:asciiTheme="minorHAnsi" w:hAnsiTheme="minorHAnsi" w:cs="Calibri"/>
          <w:sz w:val="22"/>
          <w:szCs w:val="22"/>
        </w:rPr>
        <w:t>2</w:t>
      </w:r>
      <w:r w:rsidRPr="004910B7">
        <w:rPr>
          <w:rFonts w:asciiTheme="minorHAnsi" w:hAnsiTheme="minorHAnsi" w:cs="Calibri"/>
          <w:sz w:val="22"/>
          <w:szCs w:val="22"/>
        </w:rPr>
        <w:t xml:space="preserve">:00pm the day </w:t>
      </w:r>
      <w:r w:rsidR="00861151" w:rsidRPr="004910B7">
        <w:rPr>
          <w:rFonts w:asciiTheme="minorHAnsi" w:hAnsiTheme="minorHAnsi" w:cs="Calibri"/>
          <w:sz w:val="22"/>
          <w:szCs w:val="22"/>
        </w:rPr>
        <w:t>of</w:t>
      </w:r>
      <w:r w:rsidRPr="004910B7">
        <w:rPr>
          <w:rFonts w:asciiTheme="minorHAnsi" w:hAnsiTheme="minorHAnsi" w:cs="Calibri"/>
          <w:sz w:val="22"/>
          <w:szCs w:val="22"/>
        </w:rPr>
        <w:t xml:space="preserve"> the event.  Contractor shall state in their proposal when they expect to have all equipment and items removed.</w:t>
      </w:r>
    </w:p>
    <w:p w:rsidR="00444D5F" w:rsidRPr="004910B7" w:rsidRDefault="00444D5F" w:rsidP="00444D5F">
      <w:pPr>
        <w:rPr>
          <w:rFonts w:asciiTheme="minorHAnsi" w:hAnsiTheme="minorHAnsi" w:cs="Calibri"/>
          <w:sz w:val="22"/>
          <w:szCs w:val="22"/>
        </w:rPr>
      </w:pPr>
    </w:p>
    <w:p w:rsidR="00444D5F" w:rsidRPr="004910B7" w:rsidRDefault="00444D5F"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Preference will be given to proposals, which take additional materials out of the waste stream; as such, proposals are more responsive to the goals of the District.  Contractor shall state in their proposal any additional materials they will collect.</w:t>
      </w:r>
    </w:p>
    <w:p w:rsidR="001211DC" w:rsidRPr="004910B7" w:rsidRDefault="001211DC" w:rsidP="001211DC">
      <w:pPr>
        <w:pStyle w:val="ListParagraph"/>
        <w:rPr>
          <w:rFonts w:asciiTheme="minorHAnsi" w:hAnsiTheme="minorHAnsi" w:cs="Calibri"/>
          <w:sz w:val="22"/>
          <w:szCs w:val="22"/>
        </w:rPr>
      </w:pPr>
    </w:p>
    <w:p w:rsidR="001211DC" w:rsidRPr="004910B7" w:rsidRDefault="001211DC"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Contractor is prohibited from disposing of collected material in any manner other than that prescribed by the contract, local, state, and federal laws, or any amendment thereto.</w:t>
      </w:r>
    </w:p>
    <w:p w:rsidR="001211DC" w:rsidRPr="004910B7" w:rsidRDefault="001211DC" w:rsidP="001211DC">
      <w:pPr>
        <w:pStyle w:val="ListParagraph"/>
        <w:rPr>
          <w:rFonts w:asciiTheme="minorHAnsi" w:hAnsiTheme="minorHAnsi" w:cs="Calibri"/>
          <w:sz w:val="22"/>
          <w:szCs w:val="22"/>
        </w:rPr>
      </w:pPr>
    </w:p>
    <w:p w:rsidR="00444D5F" w:rsidRPr="004910B7" w:rsidRDefault="001211DC"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The Contractor shall bring all necessary packaging supplies. None will be supplied by the District.</w:t>
      </w:r>
    </w:p>
    <w:p w:rsidR="001211DC" w:rsidRPr="004910B7" w:rsidRDefault="001211DC" w:rsidP="001211DC">
      <w:pPr>
        <w:pStyle w:val="ListParagraph"/>
        <w:rPr>
          <w:rFonts w:asciiTheme="minorHAnsi" w:hAnsiTheme="minorHAnsi" w:cs="Calibri"/>
          <w:sz w:val="22"/>
          <w:szCs w:val="22"/>
        </w:rPr>
      </w:pPr>
    </w:p>
    <w:p w:rsidR="001211DC" w:rsidRPr="004910B7" w:rsidRDefault="001211DC"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The contractor is responsible for all necessary labels and paperwork including manifests, bills of lading and other appropriate shipping papers.</w:t>
      </w:r>
    </w:p>
    <w:p w:rsidR="001211DC" w:rsidRPr="004910B7" w:rsidRDefault="001211DC" w:rsidP="001211DC">
      <w:pPr>
        <w:pStyle w:val="ListParagraph"/>
        <w:rPr>
          <w:rFonts w:asciiTheme="minorHAnsi" w:hAnsiTheme="minorHAnsi" w:cs="Calibri"/>
          <w:sz w:val="22"/>
          <w:szCs w:val="22"/>
        </w:rPr>
      </w:pPr>
    </w:p>
    <w:p w:rsidR="00776635" w:rsidRPr="004910B7" w:rsidRDefault="00776635"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If</w:t>
      </w:r>
      <w:r w:rsidR="001211DC" w:rsidRPr="004910B7">
        <w:rPr>
          <w:rFonts w:asciiTheme="minorHAnsi" w:hAnsiTheme="minorHAnsi" w:cs="Calibri"/>
          <w:sz w:val="22"/>
          <w:szCs w:val="22"/>
        </w:rPr>
        <w:t xml:space="preserve"> the contractor determines that material delivered to the collection site is waste that has been prohibited from the program, may </w:t>
      </w:r>
      <w:r w:rsidRPr="004910B7">
        <w:rPr>
          <w:rFonts w:asciiTheme="minorHAnsi" w:hAnsiTheme="minorHAnsi" w:cs="Calibri"/>
          <w:sz w:val="22"/>
          <w:szCs w:val="22"/>
        </w:rPr>
        <w:t>not be</w:t>
      </w:r>
      <w:r w:rsidR="001211DC" w:rsidRPr="004910B7">
        <w:rPr>
          <w:rFonts w:asciiTheme="minorHAnsi" w:hAnsiTheme="minorHAnsi" w:cs="Calibri"/>
          <w:sz w:val="22"/>
          <w:szCs w:val="22"/>
        </w:rPr>
        <w:t xml:space="preserve"> legally possessed, or presents an undue hazard to the contractor’s employees, volunteers or public welfare, the contractor shall have the right to refuse</w:t>
      </w:r>
      <w:r w:rsidRPr="004910B7">
        <w:rPr>
          <w:rFonts w:asciiTheme="minorHAnsi" w:hAnsiTheme="minorHAnsi" w:cs="Calibri"/>
          <w:sz w:val="22"/>
          <w:szCs w:val="22"/>
        </w:rPr>
        <w:t xml:space="preserve"> to accept such materials. The determination of unacceptable material must be made prior to the contractor’s transportation vehicle leaving the HHW collection area. If the unacceptable waste is on the contractor’s transportation vehicle, the material becomes the contractor’s responsibility. The District reserves the right to refuse to pay any additional costs for this material if charges are beyond those specified in the proposal. A list of wastes considered unacceptable must be included in this proposal.</w:t>
      </w:r>
    </w:p>
    <w:p w:rsidR="00776635" w:rsidRPr="004910B7" w:rsidRDefault="00776635" w:rsidP="00776635">
      <w:pPr>
        <w:pStyle w:val="ListParagraph"/>
        <w:rPr>
          <w:rFonts w:asciiTheme="minorHAnsi" w:hAnsiTheme="minorHAnsi" w:cs="Calibri"/>
          <w:sz w:val="22"/>
          <w:szCs w:val="22"/>
        </w:rPr>
      </w:pPr>
    </w:p>
    <w:p w:rsidR="001211DC" w:rsidRPr="004910B7" w:rsidRDefault="00776635" w:rsidP="00444D5F">
      <w:pPr>
        <w:numPr>
          <w:ilvl w:val="0"/>
          <w:numId w:val="2"/>
        </w:numPr>
        <w:rPr>
          <w:rFonts w:asciiTheme="minorHAnsi" w:hAnsiTheme="minorHAnsi" w:cs="Calibri"/>
          <w:sz w:val="22"/>
          <w:szCs w:val="22"/>
        </w:rPr>
      </w:pPr>
      <w:r w:rsidRPr="004910B7">
        <w:rPr>
          <w:rFonts w:asciiTheme="minorHAnsi" w:hAnsiTheme="minorHAnsi" w:cs="Calibri"/>
          <w:sz w:val="22"/>
          <w:szCs w:val="22"/>
        </w:rPr>
        <w:t>The contactor shall complete a detailed list of all treatment, storage and disposal (TSD) facilities that will be used for each HHW waste stream.  The contractor shall make reasonable accommodations for tours, site visits, and audits of TSD facilities that will be used.</w:t>
      </w:r>
      <w:r w:rsidR="001211DC" w:rsidRPr="004910B7">
        <w:rPr>
          <w:rFonts w:asciiTheme="minorHAnsi" w:hAnsiTheme="minorHAnsi" w:cs="Calibri"/>
          <w:sz w:val="22"/>
          <w:szCs w:val="22"/>
        </w:rPr>
        <w:t xml:space="preserve"> </w:t>
      </w:r>
    </w:p>
    <w:p w:rsidR="00082D3E" w:rsidRPr="004910B7" w:rsidRDefault="00082D3E" w:rsidP="00082D3E">
      <w:pPr>
        <w:pStyle w:val="ListParagraph"/>
        <w:rPr>
          <w:rFonts w:asciiTheme="minorHAnsi" w:hAnsiTheme="minorHAnsi" w:cs="Calibri"/>
          <w:sz w:val="22"/>
          <w:szCs w:val="22"/>
        </w:rPr>
      </w:pPr>
    </w:p>
    <w:p w:rsidR="00082D3E" w:rsidRPr="004910B7" w:rsidRDefault="00082D3E" w:rsidP="00082D3E">
      <w:pPr>
        <w:ind w:left="360"/>
        <w:rPr>
          <w:rFonts w:asciiTheme="minorHAnsi" w:hAnsiTheme="minorHAnsi" w:cs="Calibri"/>
          <w:sz w:val="22"/>
          <w:szCs w:val="22"/>
        </w:rPr>
      </w:pPr>
    </w:p>
    <w:p w:rsidR="0029032D" w:rsidRDefault="0029032D" w:rsidP="0029032D">
      <w:pPr>
        <w:pStyle w:val="ListParagraph"/>
        <w:ind w:left="0"/>
        <w:rPr>
          <w:rFonts w:asciiTheme="minorHAnsi" w:hAnsiTheme="minorHAnsi" w:cs="Calibri"/>
          <w:b/>
          <w:sz w:val="22"/>
          <w:szCs w:val="22"/>
        </w:rPr>
      </w:pPr>
      <w:r w:rsidRPr="00CF2677">
        <w:rPr>
          <w:rFonts w:asciiTheme="minorHAnsi" w:hAnsiTheme="minorHAnsi" w:cs="Calibri"/>
          <w:b/>
          <w:sz w:val="22"/>
          <w:szCs w:val="22"/>
          <w:u w:val="single"/>
        </w:rPr>
        <w:t>OPTIONAL</w:t>
      </w:r>
      <w:r w:rsidRPr="004910B7">
        <w:rPr>
          <w:rFonts w:asciiTheme="minorHAnsi" w:hAnsiTheme="minorHAnsi" w:cs="Calibri"/>
          <w:b/>
          <w:sz w:val="22"/>
          <w:szCs w:val="22"/>
        </w:rPr>
        <w:t xml:space="preserve"> MATERIALS COLLECTED</w:t>
      </w:r>
    </w:p>
    <w:p w:rsidR="00CF2677" w:rsidRPr="00CF2677" w:rsidRDefault="00CF2677" w:rsidP="0029032D">
      <w:pPr>
        <w:pStyle w:val="ListParagraph"/>
        <w:ind w:left="0"/>
        <w:rPr>
          <w:rFonts w:asciiTheme="minorHAnsi" w:hAnsiTheme="minorHAnsi" w:cs="Calibri"/>
          <w:sz w:val="22"/>
          <w:szCs w:val="22"/>
        </w:rPr>
      </w:pPr>
      <w:r w:rsidRPr="00CF2677">
        <w:rPr>
          <w:rFonts w:asciiTheme="minorHAnsi" w:hAnsiTheme="minorHAnsi" w:cs="Calibri"/>
          <w:sz w:val="22"/>
          <w:szCs w:val="22"/>
        </w:rPr>
        <w:t>Contractor must meet the provisions below if the items are included in the contract:</w:t>
      </w:r>
    </w:p>
    <w:p w:rsidR="0029032D" w:rsidRPr="004910B7" w:rsidRDefault="0029032D" w:rsidP="00540A7C">
      <w:pPr>
        <w:pStyle w:val="ListParagraph"/>
        <w:rPr>
          <w:rFonts w:asciiTheme="minorHAnsi" w:hAnsiTheme="minorHAnsi" w:cs="Calibri"/>
          <w:sz w:val="22"/>
          <w:szCs w:val="22"/>
        </w:rPr>
      </w:pPr>
      <w:r w:rsidRPr="004910B7">
        <w:rPr>
          <w:rFonts w:asciiTheme="minorHAnsi" w:hAnsiTheme="minorHAnsi" w:cs="Calibri"/>
          <w:b/>
          <w:sz w:val="22"/>
          <w:szCs w:val="22"/>
        </w:rPr>
        <w:t>Appliances</w:t>
      </w:r>
      <w:r w:rsidRPr="004910B7">
        <w:rPr>
          <w:rFonts w:asciiTheme="minorHAnsi" w:hAnsiTheme="minorHAnsi" w:cs="Calibri"/>
          <w:sz w:val="22"/>
          <w:szCs w:val="22"/>
        </w:rPr>
        <w:t xml:space="preserve"> -Contractor shall accept all appliances for recycling, including, but not limited to refrigerators, freezers, air conditioners, dehumidifiers, stoves, washers, dryers, dishwashers and water heaters.  Contractor must properly evacuate the refrigerant from any CFC-containing appliance in accordance with state and federal law.</w:t>
      </w:r>
    </w:p>
    <w:p w:rsidR="0029032D" w:rsidRPr="004910B7" w:rsidRDefault="0029032D" w:rsidP="00540A7C">
      <w:pPr>
        <w:ind w:left="720"/>
        <w:rPr>
          <w:rFonts w:asciiTheme="minorHAnsi" w:hAnsiTheme="minorHAnsi" w:cs="Calibri"/>
          <w:sz w:val="22"/>
          <w:szCs w:val="22"/>
        </w:rPr>
      </w:pPr>
    </w:p>
    <w:p w:rsidR="0029032D" w:rsidRPr="004910B7" w:rsidRDefault="0029032D" w:rsidP="00540A7C">
      <w:pPr>
        <w:ind w:left="720"/>
        <w:rPr>
          <w:rFonts w:asciiTheme="minorHAnsi" w:hAnsiTheme="minorHAnsi" w:cs="Calibri"/>
          <w:sz w:val="22"/>
          <w:szCs w:val="22"/>
          <w:highlight w:val="yellow"/>
        </w:rPr>
      </w:pPr>
      <w:r w:rsidRPr="004910B7">
        <w:rPr>
          <w:rFonts w:asciiTheme="minorHAnsi" w:hAnsiTheme="minorHAnsi" w:cs="Calibri"/>
          <w:b/>
          <w:sz w:val="22"/>
          <w:szCs w:val="22"/>
        </w:rPr>
        <w:t>Batteries</w:t>
      </w:r>
      <w:r w:rsidRPr="004910B7">
        <w:rPr>
          <w:rFonts w:asciiTheme="minorHAnsi" w:hAnsiTheme="minorHAnsi" w:cs="Calibri"/>
          <w:sz w:val="22"/>
          <w:szCs w:val="22"/>
        </w:rPr>
        <w:t xml:space="preserve"> -Contractor shall accept all </w:t>
      </w:r>
      <w:r w:rsidR="00540A7C" w:rsidRPr="004910B7">
        <w:rPr>
          <w:rFonts w:asciiTheme="minorHAnsi" w:hAnsiTheme="minorHAnsi" w:cs="Calibri"/>
          <w:sz w:val="22"/>
          <w:szCs w:val="22"/>
        </w:rPr>
        <w:t xml:space="preserve">batteries </w:t>
      </w:r>
      <w:r w:rsidR="00540A7C" w:rsidRPr="004910B7">
        <w:rPr>
          <w:rFonts w:asciiTheme="minorHAnsi" w:hAnsiTheme="minorHAnsi" w:cs="Calibri"/>
          <w:b/>
          <w:sz w:val="22"/>
          <w:szCs w:val="22"/>
          <w:u w:val="single"/>
        </w:rPr>
        <w:t>including household alkaline</w:t>
      </w:r>
      <w:r w:rsidR="00540A7C" w:rsidRPr="004910B7">
        <w:rPr>
          <w:rFonts w:asciiTheme="minorHAnsi" w:hAnsiTheme="minorHAnsi" w:cs="Calibri"/>
          <w:sz w:val="22"/>
          <w:szCs w:val="22"/>
        </w:rPr>
        <w:t xml:space="preserve"> </w:t>
      </w:r>
      <w:r w:rsidRPr="004910B7">
        <w:rPr>
          <w:rFonts w:asciiTheme="minorHAnsi" w:hAnsiTheme="minorHAnsi" w:cs="Calibri"/>
          <w:sz w:val="22"/>
          <w:szCs w:val="22"/>
        </w:rPr>
        <w:t>batteries for recycling.</w:t>
      </w:r>
    </w:p>
    <w:p w:rsidR="0029032D" w:rsidRPr="004910B7" w:rsidRDefault="0029032D" w:rsidP="00540A7C">
      <w:pPr>
        <w:ind w:left="1080"/>
        <w:rPr>
          <w:rFonts w:asciiTheme="minorHAnsi" w:hAnsiTheme="minorHAnsi" w:cs="Calibri"/>
          <w:sz w:val="22"/>
          <w:szCs w:val="22"/>
          <w:highlight w:val="yellow"/>
        </w:rPr>
      </w:pPr>
    </w:p>
    <w:p w:rsidR="0029032D" w:rsidRPr="004910B7" w:rsidRDefault="00540A7C" w:rsidP="00540A7C">
      <w:pPr>
        <w:ind w:left="720"/>
        <w:rPr>
          <w:rFonts w:asciiTheme="minorHAnsi" w:hAnsiTheme="minorHAnsi" w:cs="Calibri"/>
          <w:sz w:val="22"/>
          <w:szCs w:val="22"/>
        </w:rPr>
      </w:pPr>
      <w:r w:rsidRPr="004910B7">
        <w:rPr>
          <w:rFonts w:asciiTheme="minorHAnsi" w:hAnsiTheme="minorHAnsi" w:cs="Calibri"/>
          <w:b/>
          <w:sz w:val="22"/>
          <w:szCs w:val="22"/>
        </w:rPr>
        <w:t>Electronics</w:t>
      </w:r>
      <w:r w:rsidRPr="004910B7">
        <w:rPr>
          <w:rFonts w:asciiTheme="minorHAnsi" w:hAnsiTheme="minorHAnsi" w:cs="Calibri"/>
          <w:sz w:val="22"/>
          <w:szCs w:val="22"/>
        </w:rPr>
        <w:t xml:space="preserve"> -</w:t>
      </w:r>
      <w:r w:rsidR="0029032D" w:rsidRPr="004910B7">
        <w:rPr>
          <w:rFonts w:asciiTheme="minorHAnsi" w:hAnsiTheme="minorHAnsi" w:cs="Calibri"/>
          <w:sz w:val="22"/>
          <w:szCs w:val="22"/>
        </w:rPr>
        <w:t xml:space="preserve">Contractor shall accept all computer and electronic equipment for recycling, including, but not limited to monitors, televisions, CPU’s, VCR’s, DVD players, cell phones, PDA’s, printers, keyboards, scanners, fax machines and peripheral items.  Contractor must indicate how the materials will be recycled including a statement regarding the protection of personal information that may be stored in such devices.  </w:t>
      </w:r>
    </w:p>
    <w:p w:rsidR="0029032D" w:rsidRPr="004910B7" w:rsidRDefault="0029032D" w:rsidP="00540A7C">
      <w:pPr>
        <w:ind w:left="720"/>
        <w:rPr>
          <w:rFonts w:asciiTheme="minorHAnsi" w:hAnsiTheme="minorHAnsi" w:cs="Calibri"/>
          <w:sz w:val="22"/>
          <w:szCs w:val="22"/>
        </w:rPr>
      </w:pPr>
    </w:p>
    <w:p w:rsidR="0029032D" w:rsidRPr="004910B7" w:rsidRDefault="00540A7C" w:rsidP="00540A7C">
      <w:pPr>
        <w:ind w:left="720"/>
        <w:rPr>
          <w:rFonts w:asciiTheme="minorHAnsi" w:hAnsiTheme="minorHAnsi" w:cs="Calibri"/>
          <w:sz w:val="22"/>
          <w:szCs w:val="22"/>
        </w:rPr>
      </w:pPr>
      <w:r w:rsidRPr="004910B7">
        <w:rPr>
          <w:rFonts w:asciiTheme="minorHAnsi" w:hAnsiTheme="minorHAnsi" w:cs="Calibri"/>
          <w:b/>
          <w:sz w:val="22"/>
          <w:szCs w:val="22"/>
        </w:rPr>
        <w:t>Tires</w:t>
      </w:r>
      <w:r w:rsidRPr="004910B7">
        <w:rPr>
          <w:rFonts w:asciiTheme="minorHAnsi" w:hAnsiTheme="minorHAnsi" w:cs="Calibri"/>
          <w:sz w:val="22"/>
          <w:szCs w:val="22"/>
        </w:rPr>
        <w:t xml:space="preserve"> -</w:t>
      </w:r>
      <w:r w:rsidR="0029032D" w:rsidRPr="004910B7">
        <w:rPr>
          <w:rFonts w:asciiTheme="minorHAnsi" w:hAnsiTheme="minorHAnsi" w:cs="Calibri"/>
          <w:sz w:val="22"/>
          <w:szCs w:val="22"/>
        </w:rPr>
        <w:t>Contractor shall provide the collection of tires</w:t>
      </w:r>
      <w:r w:rsidRPr="004910B7">
        <w:rPr>
          <w:rFonts w:asciiTheme="minorHAnsi" w:hAnsiTheme="minorHAnsi" w:cs="Calibri"/>
          <w:sz w:val="22"/>
          <w:szCs w:val="22"/>
        </w:rPr>
        <w:t xml:space="preserve"> </w:t>
      </w:r>
      <w:r w:rsidRPr="004910B7">
        <w:rPr>
          <w:rFonts w:asciiTheme="minorHAnsi" w:hAnsiTheme="minorHAnsi" w:cs="Calibri"/>
          <w:b/>
          <w:sz w:val="22"/>
          <w:szCs w:val="22"/>
          <w:u w:val="single"/>
        </w:rPr>
        <w:t>with and without rims</w:t>
      </w:r>
      <w:r w:rsidR="0029032D" w:rsidRPr="004910B7">
        <w:rPr>
          <w:rFonts w:asciiTheme="minorHAnsi" w:hAnsiTheme="minorHAnsi" w:cs="Calibri"/>
          <w:sz w:val="22"/>
          <w:szCs w:val="22"/>
        </w:rPr>
        <w:t>, including automotive tires, light truck tires, heavy truck tires and tractor/farm tires.  Preference will be given to contractors who use the collected tires for recycling into new products.  Use of tires as alternative fuel sources, for power generation or as alternate daily cover are the next preferred alternatives over quartering tires for landfilling.  Contractor must state the end use(s) of the collected tires in their proposal.</w:t>
      </w:r>
    </w:p>
    <w:p w:rsidR="00776635" w:rsidRPr="004910B7" w:rsidRDefault="00776635" w:rsidP="0029032D">
      <w:pPr>
        <w:ind w:left="360"/>
        <w:rPr>
          <w:rFonts w:asciiTheme="minorHAnsi" w:hAnsiTheme="minorHAnsi" w:cs="Calibri"/>
          <w:sz w:val="22"/>
          <w:szCs w:val="22"/>
        </w:rPr>
      </w:pPr>
    </w:p>
    <w:p w:rsidR="00444D5F" w:rsidRPr="004910B7" w:rsidRDefault="00855CF9" w:rsidP="00444D5F">
      <w:pPr>
        <w:pStyle w:val="Heading3"/>
        <w:rPr>
          <w:rFonts w:asciiTheme="minorHAnsi" w:hAnsiTheme="minorHAnsi" w:cs="Calibri"/>
          <w:sz w:val="22"/>
          <w:szCs w:val="22"/>
        </w:rPr>
      </w:pPr>
      <w:r w:rsidRPr="004910B7">
        <w:rPr>
          <w:rFonts w:asciiTheme="minorHAnsi" w:hAnsiTheme="minorHAnsi" w:cs="Calibri"/>
          <w:sz w:val="22"/>
          <w:szCs w:val="22"/>
        </w:rPr>
        <w:t>INDEMNITY</w:t>
      </w: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Contractor shall exercise skill and caution in performing the services required by the contract, and will avoid doing injury to any person or property.  The contractor will indemnify, defend, and hold harmless the District, its officers, agents and employees, from and against all suits, action and proceedings, claims, demands, damages, costs, expenses, including attorney’s fee, that arise out of or are incidental to any work done in performance of this contract.</w:t>
      </w:r>
    </w:p>
    <w:p w:rsidR="004910B7" w:rsidRDefault="004910B7">
      <w:pPr>
        <w:spacing w:after="200" w:line="276" w:lineRule="auto"/>
        <w:rPr>
          <w:rFonts w:asciiTheme="minorHAnsi" w:hAnsiTheme="minorHAnsi" w:cs="Calibri"/>
          <w:sz w:val="22"/>
          <w:szCs w:val="22"/>
        </w:rPr>
      </w:pPr>
      <w:r>
        <w:rPr>
          <w:rFonts w:asciiTheme="minorHAnsi" w:hAnsiTheme="minorHAnsi" w:cs="Calibri"/>
          <w:b/>
          <w:sz w:val="22"/>
          <w:szCs w:val="22"/>
        </w:rPr>
        <w:br w:type="page"/>
      </w:r>
    </w:p>
    <w:p w:rsidR="004910B7" w:rsidRPr="004910B7" w:rsidRDefault="004910B7" w:rsidP="004910B7">
      <w:pPr>
        <w:pStyle w:val="Heading3"/>
        <w:rPr>
          <w:rFonts w:asciiTheme="minorHAnsi" w:hAnsiTheme="minorHAnsi" w:cs="Calibri"/>
          <w:sz w:val="22"/>
          <w:szCs w:val="22"/>
        </w:rPr>
      </w:pPr>
      <w:r w:rsidRPr="004910B7">
        <w:rPr>
          <w:rFonts w:asciiTheme="minorHAnsi" w:hAnsiTheme="minorHAnsi" w:cs="Calibri"/>
          <w:sz w:val="22"/>
          <w:szCs w:val="22"/>
        </w:rPr>
        <w:lastRenderedPageBreak/>
        <w:t xml:space="preserve">INSURANCE REQUIREMENTS </w:t>
      </w:r>
    </w:p>
    <w:p w:rsidR="004910B7" w:rsidRPr="004910B7" w:rsidRDefault="004910B7" w:rsidP="004910B7">
      <w:pPr>
        <w:pStyle w:val="Heading3"/>
        <w:rPr>
          <w:rFonts w:asciiTheme="minorHAnsi" w:hAnsiTheme="minorHAnsi"/>
          <w:b w:val="0"/>
          <w:sz w:val="22"/>
        </w:rPr>
      </w:pPr>
      <w:r w:rsidRPr="004910B7">
        <w:rPr>
          <w:rFonts w:asciiTheme="minorHAnsi" w:hAnsiTheme="minorHAnsi" w:cs="Calibri"/>
          <w:b w:val="0"/>
          <w:sz w:val="22"/>
          <w:szCs w:val="22"/>
        </w:rPr>
        <w:t>Contractor shall procure and maintain</w:t>
      </w:r>
      <w:r w:rsidRPr="004910B7">
        <w:rPr>
          <w:rFonts w:asciiTheme="minorHAnsi" w:hAnsiTheme="minorHAnsi"/>
          <w:b w:val="0"/>
          <w:sz w:val="22"/>
        </w:rPr>
        <w:t xml:space="preserve"> for the duration of the contract insurance against claims for injuries to persons or damages to property which may arise from or in connection with the performance of the work hereunder by the Contractor, his agents, representatives, employees or subcontractors.</w:t>
      </w:r>
    </w:p>
    <w:p w:rsidR="004910B7" w:rsidRPr="004910B7" w:rsidRDefault="004910B7" w:rsidP="004910B7">
      <w:pPr>
        <w:pStyle w:val="DefaultText"/>
        <w:tabs>
          <w:tab w:val="left" w:pos="0"/>
          <w:tab w:val="left" w:pos="532"/>
          <w:tab w:val="left" w:pos="976"/>
          <w:tab w:val="left" w:pos="2131"/>
        </w:tabs>
        <w:spacing w:line="240" w:lineRule="exact"/>
        <w:rPr>
          <w:rFonts w:asciiTheme="minorHAnsi" w:hAnsiTheme="minorHAnsi"/>
          <w:sz w:val="22"/>
        </w:rPr>
      </w:pPr>
    </w:p>
    <w:p w:rsidR="004910B7" w:rsidRPr="004910B7" w:rsidRDefault="004910B7" w:rsidP="004910B7">
      <w:pPr>
        <w:pStyle w:val="DefaultText"/>
        <w:tabs>
          <w:tab w:val="left" w:pos="0"/>
          <w:tab w:val="left" w:pos="532"/>
          <w:tab w:val="left" w:pos="976"/>
          <w:tab w:val="left" w:pos="2131"/>
        </w:tabs>
        <w:spacing w:line="240" w:lineRule="exact"/>
        <w:rPr>
          <w:rFonts w:asciiTheme="minorHAnsi" w:hAnsiTheme="minorHAnsi"/>
          <w:sz w:val="22"/>
        </w:rPr>
      </w:pPr>
      <w:r w:rsidRPr="004910B7">
        <w:rPr>
          <w:rFonts w:asciiTheme="minorHAnsi" w:hAnsiTheme="minorHAnsi"/>
          <w:b/>
          <w:i/>
          <w:sz w:val="22"/>
        </w:rPr>
        <w:t>Minimum Scope of Insurance</w:t>
      </w:r>
    </w:p>
    <w:p w:rsidR="004910B7" w:rsidRPr="004910B7" w:rsidRDefault="004910B7" w:rsidP="004910B7">
      <w:pPr>
        <w:pStyle w:val="DefaultText"/>
        <w:tabs>
          <w:tab w:val="left" w:pos="0"/>
          <w:tab w:val="left" w:pos="532"/>
          <w:tab w:val="left" w:pos="976"/>
          <w:tab w:val="left" w:pos="2131"/>
        </w:tabs>
        <w:spacing w:line="240" w:lineRule="exact"/>
        <w:rPr>
          <w:rFonts w:asciiTheme="minorHAnsi" w:hAnsiTheme="minorHAnsi"/>
          <w:sz w:val="22"/>
        </w:rPr>
      </w:pPr>
      <w:r w:rsidRPr="004910B7">
        <w:rPr>
          <w:rFonts w:asciiTheme="minorHAnsi" w:hAnsiTheme="minorHAnsi"/>
          <w:sz w:val="22"/>
        </w:rPr>
        <w:t>Coverage shall be at least as broad as:</w:t>
      </w:r>
    </w:p>
    <w:p w:rsidR="004910B7" w:rsidRPr="004910B7" w:rsidRDefault="004910B7" w:rsidP="004910B7">
      <w:pPr>
        <w:pStyle w:val="DefaultText"/>
        <w:tabs>
          <w:tab w:val="left" w:pos="0"/>
          <w:tab w:val="left" w:pos="532"/>
          <w:tab w:val="left" w:pos="976"/>
          <w:tab w:val="left" w:pos="2131"/>
        </w:tabs>
        <w:spacing w:line="240" w:lineRule="exact"/>
        <w:ind w:left="976" w:hanging="976"/>
        <w:rPr>
          <w:rFonts w:asciiTheme="minorHAnsi" w:hAnsiTheme="minorHAnsi"/>
          <w:sz w:val="22"/>
        </w:rPr>
      </w:pPr>
      <w:r w:rsidRPr="004910B7">
        <w:rPr>
          <w:rFonts w:asciiTheme="minorHAnsi" w:hAnsiTheme="minorHAnsi"/>
          <w:sz w:val="22"/>
        </w:rPr>
        <w:tab/>
        <w:t>1.</w:t>
      </w:r>
      <w:r w:rsidRPr="004910B7">
        <w:rPr>
          <w:rFonts w:asciiTheme="minorHAnsi" w:hAnsiTheme="minorHAnsi"/>
          <w:sz w:val="22"/>
        </w:rPr>
        <w:tab/>
        <w:t>Insurance Services Office Commercial General Liability coverage (occurrence Form CG 0001).</w:t>
      </w:r>
    </w:p>
    <w:p w:rsidR="004910B7" w:rsidRPr="004910B7" w:rsidRDefault="004910B7" w:rsidP="004910B7">
      <w:pPr>
        <w:pStyle w:val="DefaultText"/>
        <w:tabs>
          <w:tab w:val="left" w:pos="0"/>
          <w:tab w:val="left" w:pos="532"/>
          <w:tab w:val="left" w:pos="976"/>
          <w:tab w:val="left" w:pos="2131"/>
        </w:tabs>
        <w:spacing w:line="240" w:lineRule="exact"/>
        <w:ind w:left="976" w:hanging="976"/>
        <w:rPr>
          <w:rFonts w:asciiTheme="minorHAnsi" w:hAnsiTheme="minorHAnsi"/>
          <w:sz w:val="22"/>
        </w:rPr>
      </w:pPr>
      <w:r w:rsidRPr="004910B7">
        <w:rPr>
          <w:rFonts w:asciiTheme="minorHAnsi" w:hAnsiTheme="minorHAnsi"/>
          <w:sz w:val="22"/>
        </w:rPr>
        <w:tab/>
        <w:t>2.</w:t>
      </w:r>
      <w:r w:rsidRPr="004910B7">
        <w:rPr>
          <w:rFonts w:asciiTheme="minorHAnsi" w:hAnsiTheme="minorHAnsi"/>
          <w:sz w:val="22"/>
        </w:rPr>
        <w:tab/>
        <w:t>Insurance Services Office Form Number CA 0001 covering Automobile Liability, Code 1 (any auto).</w:t>
      </w:r>
    </w:p>
    <w:p w:rsidR="004910B7" w:rsidRPr="004910B7" w:rsidRDefault="004910B7" w:rsidP="004910B7">
      <w:pPr>
        <w:pStyle w:val="DefaultText"/>
        <w:tabs>
          <w:tab w:val="left" w:pos="0"/>
          <w:tab w:val="left" w:pos="532"/>
          <w:tab w:val="left" w:pos="976"/>
          <w:tab w:val="left" w:pos="2131"/>
        </w:tabs>
        <w:spacing w:line="240" w:lineRule="exact"/>
        <w:ind w:left="976" w:hanging="976"/>
        <w:rPr>
          <w:rFonts w:asciiTheme="minorHAnsi" w:hAnsiTheme="minorHAnsi"/>
          <w:sz w:val="22"/>
        </w:rPr>
      </w:pPr>
      <w:r w:rsidRPr="004910B7">
        <w:rPr>
          <w:rFonts w:asciiTheme="minorHAnsi" w:hAnsiTheme="minorHAnsi"/>
          <w:sz w:val="22"/>
        </w:rPr>
        <w:tab/>
        <w:t>3.</w:t>
      </w:r>
      <w:r w:rsidRPr="004910B7">
        <w:rPr>
          <w:rFonts w:asciiTheme="minorHAnsi" w:hAnsiTheme="minorHAnsi"/>
          <w:sz w:val="22"/>
        </w:rPr>
        <w:tab/>
        <w:t>Workers’ Compensation insurance as required by the State of Indiana and Employer’s Liability Insurance.</w:t>
      </w:r>
    </w:p>
    <w:p w:rsidR="004910B7" w:rsidRPr="004910B7" w:rsidRDefault="004910B7" w:rsidP="004910B7">
      <w:pPr>
        <w:pStyle w:val="DefaultText"/>
        <w:tabs>
          <w:tab w:val="left" w:pos="0"/>
          <w:tab w:val="left" w:pos="532"/>
          <w:tab w:val="left" w:pos="976"/>
          <w:tab w:val="left" w:pos="2131"/>
        </w:tabs>
        <w:spacing w:line="240" w:lineRule="exact"/>
        <w:rPr>
          <w:rFonts w:asciiTheme="minorHAnsi" w:hAnsiTheme="minorHAnsi"/>
          <w:sz w:val="22"/>
        </w:rPr>
      </w:pPr>
    </w:p>
    <w:p w:rsidR="004910B7" w:rsidRPr="004910B7" w:rsidRDefault="004910B7" w:rsidP="004910B7">
      <w:pPr>
        <w:pStyle w:val="DefaultText"/>
        <w:tabs>
          <w:tab w:val="left" w:pos="0"/>
          <w:tab w:val="left" w:pos="532"/>
          <w:tab w:val="left" w:pos="976"/>
          <w:tab w:val="left" w:pos="2131"/>
        </w:tabs>
        <w:spacing w:line="240" w:lineRule="exact"/>
        <w:rPr>
          <w:rFonts w:asciiTheme="minorHAnsi" w:hAnsiTheme="minorHAnsi"/>
          <w:sz w:val="22"/>
        </w:rPr>
      </w:pPr>
      <w:r w:rsidRPr="004910B7">
        <w:rPr>
          <w:rFonts w:asciiTheme="minorHAnsi" w:hAnsiTheme="minorHAnsi"/>
          <w:b/>
          <w:i/>
          <w:sz w:val="22"/>
        </w:rPr>
        <w:t>Minimum Limits of Insurance</w:t>
      </w:r>
    </w:p>
    <w:p w:rsidR="004910B7" w:rsidRPr="004910B7" w:rsidRDefault="004910B7" w:rsidP="004910B7">
      <w:pPr>
        <w:pStyle w:val="DefaultText"/>
        <w:tabs>
          <w:tab w:val="left" w:pos="0"/>
          <w:tab w:val="left" w:pos="532"/>
          <w:tab w:val="left" w:pos="976"/>
          <w:tab w:val="left" w:pos="2131"/>
        </w:tabs>
        <w:spacing w:line="240" w:lineRule="exact"/>
        <w:rPr>
          <w:rFonts w:asciiTheme="minorHAnsi" w:hAnsiTheme="minorHAnsi"/>
          <w:sz w:val="22"/>
        </w:rPr>
      </w:pPr>
      <w:r w:rsidRPr="004910B7">
        <w:rPr>
          <w:rFonts w:asciiTheme="minorHAnsi" w:hAnsiTheme="minorHAnsi"/>
          <w:sz w:val="22"/>
        </w:rPr>
        <w:t>Contractor shall maintain limits no less than:</w:t>
      </w:r>
    </w:p>
    <w:p w:rsidR="004910B7" w:rsidRPr="004910B7" w:rsidRDefault="004910B7" w:rsidP="004910B7">
      <w:pPr>
        <w:pStyle w:val="DefaultText"/>
        <w:spacing w:line="240" w:lineRule="exact"/>
        <w:jc w:val="left"/>
        <w:rPr>
          <w:rFonts w:asciiTheme="minorHAnsi" w:hAnsiTheme="minorHAnsi"/>
          <w:sz w:val="22"/>
        </w:rPr>
      </w:pPr>
      <w:r w:rsidRPr="004910B7">
        <w:rPr>
          <w:rFonts w:asciiTheme="minorHAnsi" w:hAnsiTheme="minorHAnsi"/>
          <w:sz w:val="22"/>
        </w:rPr>
        <w:t xml:space="preserve">        1.  General Liability: (Including operations, products and completed operations.)</w:t>
      </w:r>
    </w:p>
    <w:p w:rsidR="004910B7" w:rsidRPr="004910B7" w:rsidRDefault="004910B7" w:rsidP="004910B7">
      <w:pPr>
        <w:pStyle w:val="DefaultText"/>
        <w:tabs>
          <w:tab w:val="left" w:pos="532"/>
          <w:tab w:val="left" w:pos="3330"/>
          <w:tab w:val="left" w:pos="3420"/>
        </w:tabs>
        <w:spacing w:line="240" w:lineRule="exact"/>
        <w:ind w:left="3600" w:hanging="1628"/>
        <w:rPr>
          <w:rFonts w:asciiTheme="minorHAnsi" w:hAnsiTheme="minorHAnsi"/>
          <w:sz w:val="22"/>
        </w:rPr>
      </w:pPr>
      <w:r w:rsidRPr="004910B7">
        <w:rPr>
          <w:rFonts w:asciiTheme="minorHAnsi" w:hAnsiTheme="minorHAnsi"/>
          <w:b/>
          <w:sz w:val="22"/>
        </w:rPr>
        <w:tab/>
      </w:r>
      <w:r w:rsidRPr="004910B7">
        <w:rPr>
          <w:rFonts w:asciiTheme="minorHAnsi" w:hAnsiTheme="minorHAnsi"/>
          <w:b/>
          <w:sz w:val="22"/>
        </w:rPr>
        <w:tab/>
      </w:r>
      <w:r w:rsidRPr="004910B7">
        <w:rPr>
          <w:rFonts w:asciiTheme="minorHAnsi" w:hAnsiTheme="minorHAnsi"/>
          <w:b/>
          <w:sz w:val="22"/>
        </w:rPr>
        <w:tab/>
        <w:t>$1,000,000</w:t>
      </w:r>
      <w:r w:rsidRPr="004910B7">
        <w:rPr>
          <w:rFonts w:asciiTheme="minorHAnsi" w:hAnsiTheme="minorHAnsi"/>
          <w:sz w:val="22"/>
        </w:rPr>
        <w:t xml:space="preserve"> per occurrence for bodily injury, personal injury and property damage.  If Commercial General Liability Insurance or other form with a general aggregate limit is used, either the general aggregate limit shall apply separately to this project/location or the general aggregate limit shall be twice the required occurrence limit.</w:t>
      </w:r>
    </w:p>
    <w:p w:rsidR="004910B7" w:rsidRPr="004910B7" w:rsidRDefault="004910B7" w:rsidP="004910B7">
      <w:pPr>
        <w:pStyle w:val="DefaultText"/>
        <w:tabs>
          <w:tab w:val="left" w:pos="532"/>
          <w:tab w:val="left" w:pos="3330"/>
          <w:tab w:val="left" w:pos="3420"/>
        </w:tabs>
        <w:spacing w:line="240" w:lineRule="exact"/>
        <w:ind w:left="3600" w:hanging="1628"/>
        <w:rPr>
          <w:rFonts w:asciiTheme="minorHAnsi" w:hAnsiTheme="minorHAnsi"/>
          <w:sz w:val="22"/>
        </w:rPr>
      </w:pPr>
    </w:p>
    <w:p w:rsidR="004910B7" w:rsidRPr="004910B7" w:rsidRDefault="004910B7" w:rsidP="004910B7">
      <w:pPr>
        <w:pStyle w:val="DefaultText"/>
        <w:tabs>
          <w:tab w:val="left" w:pos="0"/>
          <w:tab w:val="left" w:pos="532"/>
          <w:tab w:val="left" w:pos="976"/>
          <w:tab w:val="left" w:pos="3600"/>
        </w:tabs>
        <w:spacing w:line="240" w:lineRule="exact"/>
        <w:ind w:left="3600" w:hanging="3600"/>
        <w:rPr>
          <w:rFonts w:asciiTheme="minorHAnsi" w:hAnsiTheme="minorHAnsi"/>
          <w:sz w:val="22"/>
        </w:rPr>
      </w:pPr>
      <w:r w:rsidRPr="004910B7">
        <w:rPr>
          <w:rFonts w:asciiTheme="minorHAnsi" w:hAnsiTheme="minorHAnsi"/>
          <w:sz w:val="22"/>
        </w:rPr>
        <w:tab/>
        <w:t>2.</w:t>
      </w:r>
      <w:r w:rsidRPr="004910B7">
        <w:rPr>
          <w:rFonts w:asciiTheme="minorHAnsi" w:hAnsiTheme="minorHAnsi"/>
          <w:sz w:val="22"/>
        </w:rPr>
        <w:tab/>
        <w:t>Automobile Liability:</w:t>
      </w:r>
      <w:r w:rsidRPr="004910B7">
        <w:rPr>
          <w:rFonts w:asciiTheme="minorHAnsi" w:hAnsiTheme="minorHAnsi"/>
          <w:sz w:val="22"/>
        </w:rPr>
        <w:tab/>
      </w:r>
      <w:r w:rsidRPr="004910B7">
        <w:rPr>
          <w:rFonts w:asciiTheme="minorHAnsi" w:hAnsiTheme="minorHAnsi"/>
          <w:b/>
          <w:sz w:val="22"/>
        </w:rPr>
        <w:t xml:space="preserve">$1,000,000 </w:t>
      </w:r>
      <w:r w:rsidRPr="004910B7">
        <w:rPr>
          <w:rFonts w:asciiTheme="minorHAnsi" w:hAnsiTheme="minorHAnsi"/>
          <w:sz w:val="22"/>
        </w:rPr>
        <w:t>per accident for bodily injury and property damage.</w:t>
      </w:r>
    </w:p>
    <w:p w:rsidR="004910B7" w:rsidRPr="004910B7" w:rsidRDefault="004910B7" w:rsidP="004910B7">
      <w:pPr>
        <w:pStyle w:val="DefaultText"/>
        <w:tabs>
          <w:tab w:val="left" w:pos="0"/>
          <w:tab w:val="left" w:pos="532"/>
          <w:tab w:val="left" w:pos="976"/>
          <w:tab w:val="left" w:pos="3600"/>
        </w:tabs>
        <w:spacing w:line="240" w:lineRule="exact"/>
        <w:ind w:left="3600" w:hanging="3600"/>
        <w:rPr>
          <w:rFonts w:asciiTheme="minorHAnsi" w:hAnsiTheme="minorHAnsi"/>
          <w:sz w:val="22"/>
        </w:rPr>
      </w:pPr>
      <w:r w:rsidRPr="004910B7">
        <w:rPr>
          <w:rFonts w:asciiTheme="minorHAnsi" w:hAnsiTheme="minorHAnsi"/>
          <w:sz w:val="22"/>
        </w:rPr>
        <w:tab/>
        <w:t>3.</w:t>
      </w:r>
      <w:r w:rsidRPr="004910B7">
        <w:rPr>
          <w:rFonts w:asciiTheme="minorHAnsi" w:hAnsiTheme="minorHAnsi"/>
          <w:sz w:val="22"/>
        </w:rPr>
        <w:tab/>
        <w:t>Employer’s Liability:</w:t>
      </w:r>
      <w:r w:rsidRPr="004910B7">
        <w:rPr>
          <w:rFonts w:asciiTheme="minorHAnsi" w:hAnsiTheme="minorHAnsi"/>
          <w:sz w:val="22"/>
        </w:rPr>
        <w:tab/>
      </w:r>
      <w:r w:rsidRPr="004910B7">
        <w:rPr>
          <w:rFonts w:asciiTheme="minorHAnsi" w:hAnsiTheme="minorHAnsi"/>
          <w:b/>
          <w:sz w:val="22"/>
        </w:rPr>
        <w:t xml:space="preserve">$1,000,000 </w:t>
      </w:r>
      <w:r w:rsidRPr="004910B7">
        <w:rPr>
          <w:rFonts w:asciiTheme="minorHAnsi" w:hAnsiTheme="minorHAnsi"/>
          <w:sz w:val="22"/>
        </w:rPr>
        <w:t>per accident for bodily injury or disease.</w:t>
      </w:r>
    </w:p>
    <w:p w:rsidR="004910B7" w:rsidRPr="004910B7" w:rsidRDefault="004910B7" w:rsidP="004910B7">
      <w:pPr>
        <w:pStyle w:val="DefaultText"/>
        <w:tabs>
          <w:tab w:val="left" w:pos="0"/>
          <w:tab w:val="left" w:pos="532"/>
          <w:tab w:val="left" w:pos="976"/>
          <w:tab w:val="left" w:pos="3600"/>
        </w:tabs>
        <w:spacing w:line="240" w:lineRule="exact"/>
        <w:ind w:left="3600" w:hanging="3600"/>
        <w:rPr>
          <w:rFonts w:asciiTheme="minorHAnsi" w:hAnsiTheme="minorHAnsi"/>
          <w:sz w:val="22"/>
        </w:rPr>
      </w:pPr>
      <w:r w:rsidRPr="004910B7">
        <w:rPr>
          <w:rFonts w:asciiTheme="minorHAnsi" w:hAnsiTheme="minorHAnsi"/>
          <w:sz w:val="22"/>
        </w:rPr>
        <w:tab/>
        <w:t xml:space="preserve">4.  </w:t>
      </w:r>
      <w:r w:rsidRPr="004910B7">
        <w:rPr>
          <w:rFonts w:asciiTheme="minorHAnsi" w:hAnsiTheme="minorHAnsi"/>
          <w:sz w:val="22"/>
        </w:rPr>
        <w:tab/>
        <w:t>Excess Liability:</w:t>
      </w:r>
      <w:r w:rsidRPr="004910B7">
        <w:rPr>
          <w:rFonts w:asciiTheme="minorHAnsi" w:hAnsiTheme="minorHAnsi"/>
          <w:sz w:val="22"/>
        </w:rPr>
        <w:tab/>
      </w:r>
      <w:r w:rsidRPr="004910B7">
        <w:rPr>
          <w:rFonts w:asciiTheme="minorHAnsi" w:hAnsiTheme="minorHAnsi"/>
          <w:b/>
          <w:sz w:val="22"/>
        </w:rPr>
        <w:t xml:space="preserve">$1,000,000 </w:t>
      </w:r>
      <w:r w:rsidRPr="004910B7">
        <w:rPr>
          <w:rFonts w:asciiTheme="minorHAnsi" w:hAnsiTheme="minorHAnsi"/>
          <w:sz w:val="22"/>
        </w:rPr>
        <w:t>per accident for bodily injury and property damage.</w:t>
      </w:r>
    </w:p>
    <w:p w:rsidR="004910B7" w:rsidRPr="004910B7" w:rsidRDefault="004910B7" w:rsidP="004910B7">
      <w:pPr>
        <w:pStyle w:val="DefaultText"/>
        <w:tabs>
          <w:tab w:val="left" w:pos="0"/>
          <w:tab w:val="left" w:pos="532"/>
          <w:tab w:val="left" w:pos="976"/>
          <w:tab w:val="left" w:pos="3600"/>
        </w:tabs>
        <w:spacing w:line="240" w:lineRule="exact"/>
        <w:ind w:left="3600" w:hanging="3600"/>
        <w:rPr>
          <w:rFonts w:asciiTheme="minorHAnsi" w:hAnsiTheme="minorHAnsi"/>
          <w:sz w:val="22"/>
        </w:rPr>
      </w:pPr>
    </w:p>
    <w:p w:rsidR="004910B7" w:rsidRPr="004910B7" w:rsidRDefault="004910B7" w:rsidP="004910B7">
      <w:pPr>
        <w:pStyle w:val="DefaultText"/>
        <w:tabs>
          <w:tab w:val="left" w:pos="0"/>
          <w:tab w:val="left" w:pos="532"/>
          <w:tab w:val="left" w:pos="976"/>
          <w:tab w:val="left" w:pos="3600"/>
        </w:tabs>
        <w:spacing w:line="240" w:lineRule="exact"/>
        <w:ind w:left="3600" w:hanging="3600"/>
        <w:rPr>
          <w:rFonts w:asciiTheme="minorHAnsi" w:hAnsiTheme="minorHAnsi"/>
          <w:sz w:val="22"/>
        </w:rPr>
      </w:pPr>
      <w:r w:rsidRPr="004910B7">
        <w:rPr>
          <w:rFonts w:asciiTheme="minorHAnsi" w:hAnsiTheme="minorHAnsi"/>
          <w:sz w:val="22"/>
        </w:rPr>
        <w:tab/>
      </w:r>
    </w:p>
    <w:p w:rsidR="004910B7" w:rsidRPr="004910B7" w:rsidRDefault="004910B7" w:rsidP="004910B7">
      <w:pPr>
        <w:pStyle w:val="DefaultText"/>
        <w:tabs>
          <w:tab w:val="left" w:pos="0"/>
          <w:tab w:val="left" w:pos="532"/>
          <w:tab w:val="left" w:pos="976"/>
          <w:tab w:val="left" w:pos="2131"/>
        </w:tabs>
        <w:spacing w:line="240" w:lineRule="exact"/>
        <w:rPr>
          <w:rFonts w:asciiTheme="minorHAnsi" w:hAnsiTheme="minorHAnsi"/>
          <w:i/>
          <w:sz w:val="22"/>
        </w:rPr>
      </w:pPr>
      <w:r w:rsidRPr="004910B7">
        <w:rPr>
          <w:rFonts w:asciiTheme="minorHAnsi" w:hAnsiTheme="minorHAnsi"/>
          <w:b/>
          <w:i/>
          <w:sz w:val="22"/>
        </w:rPr>
        <w:t>Deductibles and Self-Insured Retentions</w:t>
      </w:r>
    </w:p>
    <w:p w:rsidR="004910B7" w:rsidRPr="004910B7" w:rsidRDefault="004910B7" w:rsidP="004910B7">
      <w:pPr>
        <w:pStyle w:val="DefaultText"/>
        <w:tabs>
          <w:tab w:val="left" w:pos="0"/>
          <w:tab w:val="left" w:pos="532"/>
          <w:tab w:val="left" w:pos="976"/>
          <w:tab w:val="left" w:pos="2131"/>
        </w:tabs>
        <w:spacing w:line="240" w:lineRule="exact"/>
        <w:rPr>
          <w:rFonts w:asciiTheme="minorHAnsi" w:hAnsiTheme="minorHAnsi"/>
          <w:sz w:val="22"/>
        </w:rPr>
      </w:pPr>
      <w:r w:rsidRPr="004910B7">
        <w:rPr>
          <w:rFonts w:asciiTheme="minorHAnsi" w:hAnsiTheme="minorHAnsi"/>
          <w:sz w:val="22"/>
        </w:rPr>
        <w:t>Any deductibles or self-insured retentions must be declared to and approved by the District. The District may require the Contractor to provide proof of ability to pay losses and related investigations, claim administration, and defense expenses within the retention.</w:t>
      </w:r>
    </w:p>
    <w:p w:rsidR="004910B7" w:rsidRDefault="004910B7" w:rsidP="004910B7">
      <w:pPr>
        <w:pStyle w:val="DefaultText"/>
        <w:tabs>
          <w:tab w:val="left" w:pos="0"/>
          <w:tab w:val="left" w:pos="532"/>
          <w:tab w:val="left" w:pos="976"/>
          <w:tab w:val="left" w:pos="2131"/>
        </w:tabs>
        <w:spacing w:line="250" w:lineRule="exact"/>
        <w:rPr>
          <w:rFonts w:asciiTheme="minorHAnsi" w:hAnsiTheme="minorHAnsi"/>
          <w:b/>
          <w:i/>
          <w:sz w:val="22"/>
        </w:rPr>
      </w:pPr>
    </w:p>
    <w:p w:rsidR="004910B7" w:rsidRPr="004910B7" w:rsidRDefault="004910B7" w:rsidP="004910B7">
      <w:pPr>
        <w:pStyle w:val="DefaultText"/>
        <w:tabs>
          <w:tab w:val="left" w:pos="0"/>
          <w:tab w:val="left" w:pos="532"/>
          <w:tab w:val="left" w:pos="976"/>
          <w:tab w:val="left" w:pos="2131"/>
        </w:tabs>
        <w:spacing w:line="250" w:lineRule="exact"/>
        <w:rPr>
          <w:rFonts w:asciiTheme="minorHAnsi" w:hAnsiTheme="minorHAnsi"/>
          <w:sz w:val="22"/>
        </w:rPr>
      </w:pPr>
      <w:r w:rsidRPr="004910B7">
        <w:rPr>
          <w:rFonts w:asciiTheme="minorHAnsi" w:hAnsiTheme="minorHAnsi"/>
          <w:b/>
          <w:i/>
          <w:sz w:val="22"/>
        </w:rPr>
        <w:t>Other Insurance Provisions</w:t>
      </w:r>
    </w:p>
    <w:p w:rsidR="004910B7" w:rsidRPr="004910B7" w:rsidRDefault="004910B7" w:rsidP="004910B7">
      <w:pPr>
        <w:pStyle w:val="DefaultText"/>
        <w:tabs>
          <w:tab w:val="left" w:pos="0"/>
          <w:tab w:val="left" w:pos="532"/>
          <w:tab w:val="left" w:pos="976"/>
          <w:tab w:val="left" w:pos="2131"/>
        </w:tabs>
        <w:spacing w:line="250" w:lineRule="exact"/>
        <w:rPr>
          <w:rFonts w:asciiTheme="minorHAnsi" w:hAnsiTheme="minorHAnsi"/>
          <w:sz w:val="22"/>
        </w:rPr>
      </w:pPr>
      <w:r w:rsidRPr="004910B7">
        <w:rPr>
          <w:rFonts w:asciiTheme="minorHAnsi" w:hAnsiTheme="minorHAnsi"/>
          <w:sz w:val="22"/>
        </w:rPr>
        <w:t>The general liability and automobile liability policies are to contain, or be endorsed to contain, the following provisions:</w:t>
      </w:r>
    </w:p>
    <w:p w:rsidR="004910B7" w:rsidRPr="00CF2677" w:rsidRDefault="004910B7" w:rsidP="004910B7">
      <w:pPr>
        <w:numPr>
          <w:ilvl w:val="0"/>
          <w:numId w:val="24"/>
        </w:numPr>
        <w:autoSpaceDE w:val="0"/>
        <w:autoSpaceDN w:val="0"/>
        <w:adjustRightInd w:val="0"/>
        <w:rPr>
          <w:rFonts w:asciiTheme="minorHAnsi" w:hAnsiTheme="minorHAnsi"/>
          <w:sz w:val="22"/>
        </w:rPr>
      </w:pPr>
      <w:r w:rsidRPr="00CF2677">
        <w:rPr>
          <w:rFonts w:asciiTheme="minorHAnsi" w:hAnsiTheme="minorHAnsi"/>
          <w:b/>
          <w:sz w:val="22"/>
        </w:rPr>
        <w:t>The District, its officers, officials, employees, and volunteers are to be</w:t>
      </w:r>
      <w:r w:rsidRPr="00CF2677">
        <w:rPr>
          <w:rFonts w:asciiTheme="minorHAnsi" w:hAnsiTheme="minorHAnsi"/>
          <w:sz w:val="22"/>
        </w:rPr>
        <w:t xml:space="preserve"> </w:t>
      </w:r>
      <w:r w:rsidRPr="00CF2677">
        <w:rPr>
          <w:rFonts w:asciiTheme="minorHAnsi" w:hAnsiTheme="minorHAnsi"/>
          <w:b/>
          <w:sz w:val="22"/>
        </w:rPr>
        <w:t>covered as</w:t>
      </w:r>
      <w:r w:rsidR="00CF2677">
        <w:rPr>
          <w:rFonts w:asciiTheme="minorHAnsi" w:hAnsiTheme="minorHAnsi"/>
          <w:b/>
          <w:sz w:val="22"/>
        </w:rPr>
        <w:t xml:space="preserve"> </w:t>
      </w:r>
      <w:r w:rsidRPr="00CF2677">
        <w:rPr>
          <w:rFonts w:asciiTheme="minorHAnsi" w:hAnsiTheme="minorHAnsi"/>
          <w:b/>
          <w:sz w:val="22"/>
        </w:rPr>
        <w:t>insureds</w:t>
      </w:r>
      <w:r w:rsidRPr="00CF2677">
        <w:rPr>
          <w:rFonts w:asciiTheme="minorHAnsi" w:hAnsiTheme="minorHAnsi"/>
          <w:sz w:val="22"/>
        </w:rPr>
        <w:t xml:space="preserve">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as a separate Owner’s and Contractor’s Protective Liability Policy, or on the District’s own form.  </w:t>
      </w:r>
    </w:p>
    <w:p w:rsidR="004910B7" w:rsidRDefault="004910B7" w:rsidP="004910B7">
      <w:pPr>
        <w:pStyle w:val="DefaultText"/>
        <w:numPr>
          <w:ilvl w:val="0"/>
          <w:numId w:val="24"/>
        </w:numPr>
        <w:tabs>
          <w:tab w:val="left" w:pos="0"/>
          <w:tab w:val="left" w:pos="532"/>
          <w:tab w:val="left" w:pos="976"/>
          <w:tab w:val="left" w:pos="2131"/>
        </w:tabs>
        <w:spacing w:line="250" w:lineRule="exact"/>
        <w:rPr>
          <w:rFonts w:asciiTheme="minorHAnsi" w:hAnsiTheme="minorHAnsi"/>
          <w:sz w:val="22"/>
        </w:rPr>
      </w:pPr>
      <w:r w:rsidRPr="004910B7">
        <w:rPr>
          <w:rFonts w:asciiTheme="minorHAnsi" w:hAnsiTheme="minorHAnsi"/>
          <w:sz w:val="22"/>
        </w:rPr>
        <w:t xml:space="preserve">For any claims related to this project, </w:t>
      </w:r>
      <w:r w:rsidRPr="004910B7">
        <w:rPr>
          <w:rFonts w:asciiTheme="minorHAnsi" w:hAnsiTheme="minorHAnsi"/>
          <w:b/>
          <w:sz w:val="22"/>
        </w:rPr>
        <w:t>the Contractor’s insurance coverage shall be primary</w:t>
      </w:r>
      <w:r w:rsidRPr="004910B7">
        <w:rPr>
          <w:rFonts w:asciiTheme="minorHAnsi" w:hAnsiTheme="minorHAnsi"/>
          <w:sz w:val="22"/>
        </w:rPr>
        <w:t xml:space="preserve"> insurance as respects the District, its officers, officials, employees, and volunteers.  Any insurance or self-insurance maintained by the District, its officers, officials, employees, or volunteers shall be excess of the Contractor’s insurance and shall not contribute with it.</w:t>
      </w:r>
    </w:p>
    <w:p w:rsidR="004910B7" w:rsidRPr="004910B7" w:rsidRDefault="004910B7" w:rsidP="004910B7">
      <w:pPr>
        <w:pStyle w:val="DefaultText"/>
        <w:numPr>
          <w:ilvl w:val="0"/>
          <w:numId w:val="24"/>
        </w:numPr>
        <w:tabs>
          <w:tab w:val="left" w:pos="0"/>
          <w:tab w:val="left" w:pos="532"/>
          <w:tab w:val="left" w:pos="976"/>
          <w:tab w:val="left" w:pos="2131"/>
        </w:tabs>
        <w:spacing w:line="250" w:lineRule="exact"/>
        <w:rPr>
          <w:rFonts w:asciiTheme="minorHAnsi" w:hAnsiTheme="minorHAnsi"/>
          <w:sz w:val="22"/>
        </w:rPr>
      </w:pPr>
      <w:r w:rsidRPr="004910B7">
        <w:rPr>
          <w:rFonts w:asciiTheme="minorHAnsi" w:hAnsiTheme="minorHAnsi"/>
          <w:sz w:val="22"/>
        </w:rPr>
        <w:t>Each insurance policy required by this clause shall be endorsed to state that coverage shall not be canceled by either party</w:t>
      </w:r>
      <w:r w:rsidRPr="004910B7">
        <w:rPr>
          <w:rFonts w:asciiTheme="minorHAnsi" w:hAnsiTheme="minorHAnsi"/>
          <w:i/>
          <w:sz w:val="22"/>
        </w:rPr>
        <w:t>.</w:t>
      </w:r>
    </w:p>
    <w:p w:rsidR="004910B7" w:rsidRPr="004910B7" w:rsidRDefault="004910B7" w:rsidP="004910B7">
      <w:pPr>
        <w:pStyle w:val="DefaultText"/>
        <w:tabs>
          <w:tab w:val="left" w:pos="0"/>
          <w:tab w:val="left" w:pos="532"/>
          <w:tab w:val="left" w:pos="976"/>
          <w:tab w:val="left" w:pos="2131"/>
        </w:tabs>
        <w:spacing w:line="250" w:lineRule="exact"/>
        <w:ind w:left="990" w:hanging="990"/>
        <w:rPr>
          <w:rFonts w:asciiTheme="minorHAnsi" w:hAnsiTheme="minorHAnsi"/>
          <w:sz w:val="22"/>
        </w:rPr>
      </w:pPr>
      <w:r w:rsidRPr="004910B7">
        <w:rPr>
          <w:rFonts w:asciiTheme="minorHAnsi" w:hAnsiTheme="minorHAnsi"/>
          <w:sz w:val="22"/>
        </w:rPr>
        <w:tab/>
      </w:r>
    </w:p>
    <w:p w:rsidR="004910B7" w:rsidRPr="004910B7" w:rsidRDefault="004910B7" w:rsidP="004910B7">
      <w:pPr>
        <w:pStyle w:val="DefaultText"/>
        <w:tabs>
          <w:tab w:val="left" w:pos="0"/>
          <w:tab w:val="left" w:pos="532"/>
          <w:tab w:val="left" w:pos="976"/>
          <w:tab w:val="left" w:pos="2131"/>
        </w:tabs>
        <w:spacing w:line="250" w:lineRule="exact"/>
        <w:rPr>
          <w:rFonts w:asciiTheme="minorHAnsi" w:hAnsiTheme="minorHAnsi"/>
          <w:sz w:val="22"/>
        </w:rPr>
      </w:pPr>
      <w:r w:rsidRPr="004910B7">
        <w:rPr>
          <w:rFonts w:asciiTheme="minorHAnsi" w:hAnsiTheme="minorHAnsi"/>
          <w:sz w:val="22"/>
        </w:rPr>
        <w:t>Insurance policies shall contain the following:</w:t>
      </w:r>
    </w:p>
    <w:p w:rsidR="004910B7" w:rsidRPr="004910B7" w:rsidRDefault="004910B7" w:rsidP="004910B7">
      <w:pPr>
        <w:pStyle w:val="DefaultText"/>
        <w:tabs>
          <w:tab w:val="left" w:pos="0"/>
          <w:tab w:val="left" w:pos="532"/>
          <w:tab w:val="left" w:pos="976"/>
          <w:tab w:val="left" w:pos="2131"/>
        </w:tabs>
        <w:spacing w:line="250" w:lineRule="exact"/>
        <w:ind w:left="976" w:hanging="976"/>
        <w:rPr>
          <w:rFonts w:asciiTheme="minorHAnsi" w:hAnsiTheme="minorHAnsi"/>
          <w:sz w:val="22"/>
        </w:rPr>
      </w:pPr>
      <w:r w:rsidRPr="004910B7">
        <w:rPr>
          <w:rFonts w:asciiTheme="minorHAnsi" w:hAnsiTheme="minorHAnsi"/>
          <w:sz w:val="22"/>
        </w:rPr>
        <w:tab/>
        <w:t>1.</w:t>
      </w:r>
      <w:r w:rsidRPr="004910B7">
        <w:rPr>
          <w:rFonts w:asciiTheme="minorHAnsi" w:hAnsiTheme="minorHAnsi"/>
          <w:sz w:val="22"/>
        </w:rPr>
        <w:tab/>
        <w:t>The District shall be named as Additional Insured.</w:t>
      </w:r>
    </w:p>
    <w:p w:rsidR="004910B7" w:rsidRPr="004910B7" w:rsidRDefault="004910B7" w:rsidP="004910B7">
      <w:pPr>
        <w:pStyle w:val="DefaultText"/>
        <w:tabs>
          <w:tab w:val="left" w:pos="0"/>
          <w:tab w:val="left" w:pos="532"/>
          <w:tab w:val="left" w:pos="976"/>
          <w:tab w:val="left" w:pos="2131"/>
        </w:tabs>
        <w:spacing w:line="250" w:lineRule="exact"/>
        <w:ind w:left="976" w:hanging="976"/>
        <w:rPr>
          <w:rFonts w:asciiTheme="minorHAnsi" w:hAnsiTheme="minorHAnsi"/>
          <w:sz w:val="22"/>
        </w:rPr>
      </w:pPr>
      <w:r w:rsidRPr="004910B7">
        <w:rPr>
          <w:rFonts w:asciiTheme="minorHAnsi" w:hAnsiTheme="minorHAnsi"/>
          <w:sz w:val="22"/>
        </w:rPr>
        <w:tab/>
        <w:t>2.</w:t>
      </w:r>
      <w:r w:rsidRPr="004910B7">
        <w:rPr>
          <w:rFonts w:asciiTheme="minorHAnsi" w:hAnsiTheme="minorHAnsi"/>
          <w:sz w:val="22"/>
        </w:rPr>
        <w:tab/>
        <w:t>The insurer shall waive all rights of subrogation against the District.</w:t>
      </w:r>
    </w:p>
    <w:p w:rsidR="004910B7" w:rsidRPr="004910B7" w:rsidRDefault="004910B7" w:rsidP="004910B7">
      <w:pPr>
        <w:pStyle w:val="DefaultText"/>
        <w:tabs>
          <w:tab w:val="left" w:pos="0"/>
          <w:tab w:val="left" w:pos="532"/>
          <w:tab w:val="left" w:pos="976"/>
          <w:tab w:val="left" w:pos="2131"/>
        </w:tabs>
        <w:spacing w:line="250" w:lineRule="exact"/>
        <w:rPr>
          <w:rFonts w:asciiTheme="minorHAnsi" w:hAnsiTheme="minorHAnsi"/>
          <w:sz w:val="22"/>
        </w:rPr>
      </w:pPr>
    </w:p>
    <w:p w:rsidR="004910B7" w:rsidRPr="004910B7" w:rsidRDefault="004910B7" w:rsidP="004910B7">
      <w:pPr>
        <w:pStyle w:val="DefaultText"/>
        <w:tabs>
          <w:tab w:val="left" w:pos="0"/>
          <w:tab w:val="left" w:pos="532"/>
          <w:tab w:val="left" w:pos="976"/>
          <w:tab w:val="left" w:pos="2131"/>
        </w:tabs>
        <w:spacing w:line="250" w:lineRule="exact"/>
        <w:rPr>
          <w:rFonts w:asciiTheme="minorHAnsi" w:hAnsiTheme="minorHAnsi"/>
          <w:b/>
          <w:i/>
          <w:sz w:val="22"/>
        </w:rPr>
      </w:pPr>
      <w:r w:rsidRPr="004910B7">
        <w:rPr>
          <w:rFonts w:asciiTheme="minorHAnsi" w:hAnsiTheme="minorHAnsi"/>
          <w:b/>
          <w:i/>
          <w:sz w:val="22"/>
        </w:rPr>
        <w:t>Acceptability of Insurers</w:t>
      </w:r>
    </w:p>
    <w:p w:rsidR="004910B7" w:rsidRPr="004910B7" w:rsidRDefault="004910B7" w:rsidP="004910B7">
      <w:pPr>
        <w:pStyle w:val="DefaultText"/>
        <w:tabs>
          <w:tab w:val="left" w:pos="0"/>
          <w:tab w:val="left" w:pos="532"/>
          <w:tab w:val="left" w:pos="976"/>
          <w:tab w:val="left" w:pos="2131"/>
        </w:tabs>
        <w:spacing w:line="250" w:lineRule="exact"/>
        <w:rPr>
          <w:rFonts w:asciiTheme="minorHAnsi" w:hAnsiTheme="minorHAnsi"/>
          <w:sz w:val="22"/>
        </w:rPr>
      </w:pPr>
      <w:r w:rsidRPr="004910B7">
        <w:rPr>
          <w:rFonts w:asciiTheme="minorHAnsi" w:hAnsiTheme="minorHAnsi"/>
          <w:sz w:val="22"/>
        </w:rPr>
        <w:t xml:space="preserve">Insurance is to be placed with insurers with a current A.M. Best’s rating of no less than A-:VII or otherwise acceptable to District.  </w:t>
      </w:r>
    </w:p>
    <w:p w:rsidR="004910B7" w:rsidRPr="004910B7" w:rsidRDefault="004910B7" w:rsidP="004910B7">
      <w:pPr>
        <w:pStyle w:val="DefaultText"/>
        <w:tabs>
          <w:tab w:val="left" w:pos="0"/>
          <w:tab w:val="left" w:pos="532"/>
          <w:tab w:val="left" w:pos="976"/>
          <w:tab w:val="left" w:pos="2131"/>
        </w:tabs>
        <w:spacing w:line="250" w:lineRule="exact"/>
        <w:rPr>
          <w:rFonts w:asciiTheme="minorHAnsi" w:hAnsiTheme="minorHAnsi"/>
          <w:sz w:val="22"/>
        </w:rPr>
      </w:pPr>
    </w:p>
    <w:p w:rsidR="004910B7" w:rsidRPr="004910B7" w:rsidRDefault="004910B7" w:rsidP="004910B7">
      <w:pPr>
        <w:pStyle w:val="Heading2"/>
        <w:rPr>
          <w:rFonts w:asciiTheme="minorHAnsi" w:hAnsiTheme="minorHAnsi"/>
        </w:rPr>
      </w:pPr>
      <w:r w:rsidRPr="004910B7">
        <w:rPr>
          <w:rFonts w:asciiTheme="minorHAnsi" w:hAnsiTheme="minorHAnsi"/>
        </w:rPr>
        <w:t>Claims Made Policies</w:t>
      </w:r>
    </w:p>
    <w:p w:rsidR="004910B7" w:rsidRPr="004910B7" w:rsidRDefault="004910B7" w:rsidP="004910B7">
      <w:pPr>
        <w:rPr>
          <w:rFonts w:asciiTheme="minorHAnsi" w:hAnsiTheme="minorHAnsi"/>
          <w:sz w:val="22"/>
        </w:rPr>
      </w:pPr>
      <w:r w:rsidRPr="004910B7">
        <w:rPr>
          <w:rFonts w:asciiTheme="minorHAnsi" w:hAnsiTheme="minorHAnsi"/>
          <w:sz w:val="22"/>
        </w:rPr>
        <w:t xml:space="preserve">If any of the required policies provide claims-made coverage, the District requires that coverage be maintained for a period of 5 years after completion of the contract.   </w:t>
      </w:r>
    </w:p>
    <w:p w:rsidR="004910B7" w:rsidRPr="004910B7" w:rsidRDefault="004910B7" w:rsidP="004910B7">
      <w:pPr>
        <w:pStyle w:val="DefaultText"/>
        <w:tabs>
          <w:tab w:val="left" w:pos="0"/>
          <w:tab w:val="left" w:pos="532"/>
          <w:tab w:val="left" w:pos="976"/>
          <w:tab w:val="left" w:pos="2131"/>
        </w:tabs>
        <w:spacing w:line="250" w:lineRule="exact"/>
        <w:rPr>
          <w:rFonts w:asciiTheme="minorHAnsi" w:hAnsiTheme="minorHAnsi"/>
          <w:b/>
          <w:i/>
          <w:sz w:val="22"/>
        </w:rPr>
      </w:pPr>
    </w:p>
    <w:p w:rsidR="004910B7" w:rsidRPr="004910B7" w:rsidRDefault="004910B7" w:rsidP="004910B7">
      <w:pPr>
        <w:pStyle w:val="DefaultText"/>
        <w:tabs>
          <w:tab w:val="left" w:pos="0"/>
          <w:tab w:val="left" w:pos="532"/>
          <w:tab w:val="left" w:pos="976"/>
          <w:tab w:val="left" w:pos="2131"/>
        </w:tabs>
        <w:spacing w:line="250" w:lineRule="exact"/>
        <w:rPr>
          <w:rFonts w:asciiTheme="minorHAnsi" w:hAnsiTheme="minorHAnsi"/>
          <w:b/>
          <w:i/>
          <w:sz w:val="22"/>
        </w:rPr>
      </w:pPr>
      <w:r w:rsidRPr="004910B7">
        <w:rPr>
          <w:rFonts w:asciiTheme="minorHAnsi" w:hAnsiTheme="minorHAnsi"/>
          <w:b/>
          <w:i/>
          <w:sz w:val="22"/>
        </w:rPr>
        <w:t>Verification of Coverage</w:t>
      </w:r>
    </w:p>
    <w:p w:rsidR="004910B7" w:rsidRPr="004910B7" w:rsidRDefault="004910B7" w:rsidP="004910B7">
      <w:pPr>
        <w:pStyle w:val="DefaultText"/>
        <w:tabs>
          <w:tab w:val="left" w:pos="0"/>
          <w:tab w:val="left" w:pos="532"/>
          <w:tab w:val="left" w:pos="976"/>
          <w:tab w:val="left" w:pos="2131"/>
        </w:tabs>
        <w:spacing w:line="250" w:lineRule="exact"/>
        <w:rPr>
          <w:rFonts w:asciiTheme="minorHAnsi" w:hAnsiTheme="minorHAnsi"/>
          <w:color w:val="FFFFFF"/>
          <w:sz w:val="22"/>
        </w:rPr>
      </w:pPr>
      <w:r w:rsidRPr="004910B7">
        <w:rPr>
          <w:rFonts w:asciiTheme="minorHAnsi" w:hAnsiTheme="minorHAnsi"/>
          <w:sz w:val="22"/>
        </w:rPr>
        <w:t xml:space="preserve">Contractor shall </w:t>
      </w:r>
      <w:r w:rsidRPr="004910B7">
        <w:rPr>
          <w:rFonts w:asciiTheme="minorHAnsi" w:hAnsiTheme="minorHAnsi"/>
          <w:b/>
          <w:sz w:val="22"/>
        </w:rPr>
        <w:t>furnish the District with original certificates and amendatory</w:t>
      </w:r>
      <w:r w:rsidRPr="004910B7">
        <w:rPr>
          <w:rFonts w:asciiTheme="minorHAnsi" w:hAnsiTheme="minorHAnsi"/>
          <w:sz w:val="22"/>
        </w:rPr>
        <w:t xml:space="preserve"> </w:t>
      </w:r>
      <w:r w:rsidRPr="004910B7">
        <w:rPr>
          <w:rFonts w:asciiTheme="minorHAnsi" w:hAnsiTheme="minorHAnsi"/>
          <w:b/>
          <w:sz w:val="22"/>
        </w:rPr>
        <w:t>endorsements</w:t>
      </w:r>
      <w:r w:rsidRPr="004910B7">
        <w:rPr>
          <w:rFonts w:asciiTheme="minorHAnsi" w:hAnsiTheme="minorHAnsi"/>
          <w:sz w:val="22"/>
        </w:rPr>
        <w:t xml:space="preserve"> effecting coverage required by this clause.  The endorsements should be on forms provided by the District or on other than the District’s forms, provided those endorsements or policies conform to the requirements.  All certificates and endorsements are to be received and approved by the District before work commences. However, failure to obtain the required documents prior to the work beginning shall not waive the contractor’s obligation to provide them.  The District reserves the right to require complete, certified copies of all required insurance policies, including endorsements effecting the coverage required by these specifications at any time.</w:t>
      </w:r>
    </w:p>
    <w:p w:rsidR="004910B7" w:rsidRPr="004910B7" w:rsidRDefault="004910B7" w:rsidP="004910B7">
      <w:pPr>
        <w:pStyle w:val="DefaultText"/>
        <w:tabs>
          <w:tab w:val="left" w:pos="0"/>
          <w:tab w:val="left" w:pos="532"/>
          <w:tab w:val="left" w:pos="976"/>
          <w:tab w:val="left" w:pos="2131"/>
        </w:tabs>
        <w:spacing w:line="250" w:lineRule="exact"/>
        <w:rPr>
          <w:rFonts w:asciiTheme="minorHAnsi" w:hAnsiTheme="minorHAnsi"/>
          <w:sz w:val="22"/>
        </w:rPr>
      </w:pPr>
    </w:p>
    <w:p w:rsidR="004910B7" w:rsidRPr="004910B7" w:rsidRDefault="004910B7" w:rsidP="004910B7">
      <w:pPr>
        <w:pStyle w:val="DefaultText"/>
        <w:tabs>
          <w:tab w:val="left" w:pos="0"/>
          <w:tab w:val="left" w:pos="532"/>
          <w:tab w:val="left" w:pos="976"/>
          <w:tab w:val="left" w:pos="2131"/>
        </w:tabs>
        <w:spacing w:line="250" w:lineRule="exact"/>
        <w:rPr>
          <w:rFonts w:asciiTheme="minorHAnsi" w:hAnsiTheme="minorHAnsi"/>
          <w:b/>
          <w:i/>
          <w:sz w:val="22"/>
        </w:rPr>
      </w:pPr>
      <w:r w:rsidRPr="004910B7">
        <w:rPr>
          <w:rFonts w:asciiTheme="minorHAnsi" w:hAnsiTheme="minorHAnsi"/>
          <w:b/>
          <w:i/>
          <w:sz w:val="22"/>
        </w:rPr>
        <w:t>Subcontractors</w:t>
      </w:r>
    </w:p>
    <w:p w:rsidR="004910B7" w:rsidRPr="004910B7" w:rsidRDefault="004910B7" w:rsidP="004910B7">
      <w:pPr>
        <w:rPr>
          <w:rFonts w:asciiTheme="minorHAnsi" w:hAnsiTheme="minorHAnsi"/>
          <w:sz w:val="22"/>
        </w:rPr>
      </w:pPr>
      <w:r w:rsidRPr="004910B7">
        <w:rPr>
          <w:rFonts w:asciiTheme="minorHAnsi" w:hAnsiTheme="minorHAnsi"/>
          <w:sz w:val="22"/>
        </w:rPr>
        <w:t>Contractor shall require and verify all subcontractors maintain insurance subject to all of the requirements stated herein.</w:t>
      </w:r>
      <w:bookmarkStart w:id="2" w:name="_Hlt23047854"/>
      <w:bookmarkEnd w:id="2"/>
    </w:p>
    <w:p w:rsidR="00444D5F" w:rsidRPr="004910B7" w:rsidRDefault="00444D5F" w:rsidP="00444D5F">
      <w:pPr>
        <w:rPr>
          <w:rFonts w:asciiTheme="minorHAnsi" w:hAnsiTheme="minorHAnsi" w:cs="Calibri"/>
          <w:sz w:val="22"/>
          <w:szCs w:val="22"/>
        </w:rPr>
      </w:pPr>
    </w:p>
    <w:p w:rsidR="00444D5F" w:rsidRPr="004910B7" w:rsidRDefault="00855CF9" w:rsidP="00444D5F">
      <w:pPr>
        <w:pStyle w:val="Heading3"/>
        <w:rPr>
          <w:rFonts w:asciiTheme="minorHAnsi" w:hAnsiTheme="minorHAnsi" w:cs="Calibri"/>
          <w:sz w:val="22"/>
          <w:szCs w:val="22"/>
        </w:rPr>
      </w:pPr>
      <w:r w:rsidRPr="004910B7">
        <w:rPr>
          <w:rFonts w:asciiTheme="minorHAnsi" w:hAnsiTheme="minorHAnsi" w:cs="Calibri"/>
          <w:sz w:val="22"/>
          <w:szCs w:val="22"/>
        </w:rPr>
        <w:t>PAYMENT</w:t>
      </w:r>
    </w:p>
    <w:p w:rsidR="00444D5F" w:rsidRPr="004910B7" w:rsidRDefault="00444D5F" w:rsidP="00444D5F">
      <w:pPr>
        <w:rPr>
          <w:rFonts w:asciiTheme="minorHAnsi" w:hAnsiTheme="minorHAnsi" w:cs="Calibri"/>
          <w:sz w:val="22"/>
          <w:szCs w:val="22"/>
        </w:rPr>
      </w:pPr>
      <w:r w:rsidRPr="004910B7">
        <w:rPr>
          <w:rFonts w:asciiTheme="minorHAnsi" w:hAnsiTheme="minorHAnsi" w:cs="Calibri"/>
          <w:sz w:val="22"/>
          <w:szCs w:val="22"/>
        </w:rPr>
        <w:t>An invoice or invoices for the agreed upon proposal price must be submitted to the District by the end of the calendar month in order for the District to process for payment no later than the end of the next calendar month.</w:t>
      </w:r>
    </w:p>
    <w:p w:rsidR="00444D5F" w:rsidRPr="004910B7" w:rsidRDefault="00444D5F" w:rsidP="00444D5F">
      <w:pPr>
        <w:ind w:left="360"/>
        <w:rPr>
          <w:rFonts w:asciiTheme="minorHAnsi" w:hAnsiTheme="minorHAnsi" w:cs="Calibri"/>
          <w:sz w:val="22"/>
          <w:szCs w:val="22"/>
        </w:rPr>
      </w:pPr>
    </w:p>
    <w:p w:rsidR="00444D5F" w:rsidRPr="004910B7" w:rsidRDefault="00444D5F" w:rsidP="00444D5F">
      <w:pPr>
        <w:pStyle w:val="Heading3"/>
        <w:rPr>
          <w:rFonts w:asciiTheme="minorHAnsi" w:hAnsiTheme="minorHAnsi" w:cs="Calibri"/>
          <w:sz w:val="22"/>
          <w:szCs w:val="22"/>
        </w:rPr>
      </w:pPr>
    </w:p>
    <w:p w:rsidR="003639CB" w:rsidRPr="004910B7" w:rsidRDefault="003639CB" w:rsidP="003639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Calibri"/>
          <w:sz w:val="22"/>
          <w:szCs w:val="22"/>
        </w:rPr>
      </w:pPr>
      <w:r w:rsidRPr="004910B7">
        <w:rPr>
          <w:rFonts w:asciiTheme="minorHAnsi" w:hAnsiTheme="minorHAnsi" w:cs="Calibri"/>
          <w:sz w:val="22"/>
          <w:szCs w:val="22"/>
        </w:rPr>
        <w:t xml:space="preserve">Once a finalist(s) is selected, the Board and/or review committee intends to negotiate a contract(s) with the </w:t>
      </w:r>
      <w:r w:rsidR="00B879FC" w:rsidRPr="004910B7">
        <w:rPr>
          <w:rFonts w:asciiTheme="minorHAnsi" w:hAnsiTheme="minorHAnsi" w:cs="Calibri"/>
          <w:sz w:val="22"/>
          <w:szCs w:val="22"/>
        </w:rPr>
        <w:t>contractor</w:t>
      </w:r>
      <w:r w:rsidRPr="004910B7">
        <w:rPr>
          <w:rFonts w:asciiTheme="minorHAnsi" w:hAnsiTheme="minorHAnsi" w:cs="Calibri"/>
          <w:sz w:val="22"/>
          <w:szCs w:val="22"/>
        </w:rPr>
        <w:t>(s) providing the selected services.</w:t>
      </w:r>
    </w:p>
    <w:p w:rsidR="00444D5F" w:rsidRPr="004910B7" w:rsidRDefault="00444D5F" w:rsidP="00444D5F">
      <w:pPr>
        <w:pStyle w:val="BodyTextIndent"/>
        <w:jc w:val="center"/>
        <w:rPr>
          <w:rFonts w:asciiTheme="minorHAnsi" w:hAnsiTheme="minorHAnsi" w:cs="Calibri"/>
          <w:sz w:val="22"/>
          <w:szCs w:val="22"/>
        </w:rPr>
        <w:sectPr w:rsidR="00444D5F" w:rsidRPr="004910B7">
          <w:headerReference w:type="default" r:id="rId10"/>
          <w:footerReference w:type="default" r:id="rId11"/>
          <w:pgSz w:w="12240" w:h="15840"/>
          <w:pgMar w:top="1152" w:right="1152" w:bottom="1152" w:left="1152" w:header="720" w:footer="720" w:gutter="0"/>
          <w:cols w:space="720"/>
        </w:sectPr>
      </w:pPr>
    </w:p>
    <w:p w:rsidR="00444D5F" w:rsidRPr="004910B7" w:rsidRDefault="00A91955" w:rsidP="00444D5F">
      <w:pPr>
        <w:pStyle w:val="BodyTextIndent"/>
        <w:ind w:left="0"/>
        <w:rPr>
          <w:rFonts w:asciiTheme="minorHAnsi" w:hAnsiTheme="minorHAnsi" w:cs="Calibri"/>
          <w:b/>
          <w:sz w:val="22"/>
          <w:szCs w:val="22"/>
        </w:rPr>
      </w:pPr>
      <w:r w:rsidRPr="004910B7">
        <w:rPr>
          <w:rFonts w:asciiTheme="minorHAnsi" w:hAnsiTheme="minorHAnsi" w:cs="Calibri"/>
          <w:b/>
          <w:sz w:val="22"/>
          <w:szCs w:val="22"/>
        </w:rPr>
        <w:lastRenderedPageBreak/>
        <w:t xml:space="preserve">Contractors may submit proposals for each of the individual services listed below or a separate “package” price proposal may be submitted. </w:t>
      </w:r>
    </w:p>
    <w:p w:rsidR="00444D5F" w:rsidRPr="004910B7" w:rsidRDefault="00444D5F" w:rsidP="00444D5F">
      <w:pPr>
        <w:pStyle w:val="BodyTextIndent"/>
        <w:ind w:left="360"/>
        <w:rPr>
          <w:rFonts w:asciiTheme="minorHAnsi" w:hAnsiTheme="minorHAnsi" w:cs="Calibri"/>
          <w:b/>
          <w:sz w:val="16"/>
          <w:szCs w:val="16"/>
          <w:highlight w:val="yellow"/>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320"/>
        <w:gridCol w:w="2790"/>
      </w:tblGrid>
      <w:tr w:rsidR="00444D5F" w:rsidRPr="004910B7" w:rsidTr="00082D3E">
        <w:trPr>
          <w:cantSplit/>
        </w:trPr>
        <w:tc>
          <w:tcPr>
            <w:tcW w:w="3528" w:type="dxa"/>
          </w:tcPr>
          <w:p w:rsidR="00444D5F" w:rsidRPr="004910B7" w:rsidRDefault="00444D5F" w:rsidP="00CA066E">
            <w:pPr>
              <w:rPr>
                <w:rFonts w:asciiTheme="minorHAnsi" w:hAnsiTheme="minorHAnsi" w:cs="Calibri"/>
                <w:b/>
                <w:sz w:val="22"/>
              </w:rPr>
            </w:pPr>
            <w:r w:rsidRPr="004910B7">
              <w:rPr>
                <w:rFonts w:asciiTheme="minorHAnsi" w:hAnsiTheme="minorHAnsi" w:cs="Calibri"/>
                <w:b/>
                <w:sz w:val="22"/>
              </w:rPr>
              <w:t>Item(s) to be collected</w:t>
            </w:r>
          </w:p>
        </w:tc>
        <w:tc>
          <w:tcPr>
            <w:tcW w:w="4320" w:type="dxa"/>
          </w:tcPr>
          <w:p w:rsidR="00444D5F" w:rsidRPr="004910B7" w:rsidRDefault="00444D5F" w:rsidP="00CA066E">
            <w:pPr>
              <w:rPr>
                <w:rFonts w:asciiTheme="minorHAnsi" w:hAnsiTheme="minorHAnsi" w:cs="Calibri"/>
                <w:b/>
                <w:sz w:val="22"/>
              </w:rPr>
            </w:pPr>
            <w:r w:rsidRPr="004910B7">
              <w:rPr>
                <w:rFonts w:asciiTheme="minorHAnsi" w:hAnsiTheme="minorHAnsi" w:cs="Calibri"/>
                <w:b/>
                <w:sz w:val="22"/>
              </w:rPr>
              <w:t>Price may be quoted in following manner:</w:t>
            </w:r>
          </w:p>
        </w:tc>
        <w:tc>
          <w:tcPr>
            <w:tcW w:w="2790" w:type="dxa"/>
          </w:tcPr>
          <w:p w:rsidR="00444D5F" w:rsidRPr="004910B7" w:rsidRDefault="00444D5F" w:rsidP="00CA066E">
            <w:pPr>
              <w:pStyle w:val="Heading3"/>
              <w:rPr>
                <w:rFonts w:asciiTheme="minorHAnsi" w:hAnsiTheme="minorHAnsi" w:cs="Calibri"/>
                <w:sz w:val="22"/>
              </w:rPr>
            </w:pPr>
            <w:r w:rsidRPr="004910B7">
              <w:rPr>
                <w:rFonts w:asciiTheme="minorHAnsi" w:hAnsiTheme="minorHAnsi" w:cs="Calibri"/>
                <w:sz w:val="22"/>
              </w:rPr>
              <w:t>Proposal must also answer:</w:t>
            </w:r>
          </w:p>
        </w:tc>
      </w:tr>
      <w:tr w:rsidR="00082D3E" w:rsidRPr="004910B7" w:rsidTr="00082D3E">
        <w:trPr>
          <w:cantSplit/>
        </w:trPr>
        <w:tc>
          <w:tcPr>
            <w:tcW w:w="3528" w:type="dxa"/>
          </w:tcPr>
          <w:p w:rsidR="00082D3E" w:rsidRPr="004910B7" w:rsidRDefault="00082D3E" w:rsidP="00CA066E">
            <w:pPr>
              <w:rPr>
                <w:rFonts w:asciiTheme="minorHAnsi" w:hAnsiTheme="minorHAnsi" w:cs="Calibri"/>
                <w:b/>
                <w:sz w:val="22"/>
              </w:rPr>
            </w:pPr>
            <w:r w:rsidRPr="004910B7">
              <w:rPr>
                <w:rFonts w:asciiTheme="minorHAnsi" w:hAnsiTheme="minorHAnsi" w:cs="Calibri"/>
                <w:b/>
                <w:sz w:val="22"/>
              </w:rPr>
              <w:t>Household Hazardous Waste</w:t>
            </w:r>
          </w:p>
        </w:tc>
        <w:tc>
          <w:tcPr>
            <w:tcW w:w="4320" w:type="dxa"/>
          </w:tcPr>
          <w:p w:rsidR="00082D3E" w:rsidRPr="004910B7" w:rsidRDefault="00082D3E" w:rsidP="00CA066E">
            <w:pPr>
              <w:numPr>
                <w:ilvl w:val="0"/>
                <w:numId w:val="6"/>
              </w:numPr>
              <w:rPr>
                <w:rFonts w:asciiTheme="minorHAnsi" w:hAnsiTheme="minorHAnsi" w:cs="Calibri"/>
                <w:sz w:val="22"/>
              </w:rPr>
            </w:pPr>
            <w:r w:rsidRPr="004910B7">
              <w:rPr>
                <w:rFonts w:asciiTheme="minorHAnsi" w:hAnsiTheme="minorHAnsi" w:cs="Calibri"/>
                <w:sz w:val="22"/>
              </w:rPr>
              <w:t xml:space="preserve">Per participant; </w:t>
            </w:r>
          </w:p>
          <w:p w:rsidR="00082D3E" w:rsidRPr="004910B7" w:rsidRDefault="00082D3E" w:rsidP="00CA066E">
            <w:pPr>
              <w:numPr>
                <w:ilvl w:val="0"/>
                <w:numId w:val="6"/>
              </w:numPr>
              <w:rPr>
                <w:rFonts w:asciiTheme="minorHAnsi" w:hAnsiTheme="minorHAnsi" w:cs="Calibri"/>
                <w:sz w:val="22"/>
              </w:rPr>
            </w:pPr>
            <w:r w:rsidRPr="004910B7">
              <w:rPr>
                <w:rFonts w:asciiTheme="minorHAnsi" w:hAnsiTheme="minorHAnsi" w:cs="Calibri"/>
                <w:sz w:val="22"/>
              </w:rPr>
              <w:t>A not-to-exceed price for 300 participants; or</w:t>
            </w:r>
          </w:p>
          <w:p w:rsidR="00082D3E" w:rsidRPr="004910B7" w:rsidRDefault="00082D3E" w:rsidP="00CA066E">
            <w:pPr>
              <w:numPr>
                <w:ilvl w:val="0"/>
                <w:numId w:val="8"/>
              </w:numPr>
              <w:rPr>
                <w:rFonts w:asciiTheme="minorHAnsi" w:hAnsiTheme="minorHAnsi" w:cs="Calibri"/>
                <w:sz w:val="22"/>
              </w:rPr>
            </w:pPr>
            <w:r w:rsidRPr="004910B7">
              <w:rPr>
                <w:rFonts w:asciiTheme="minorHAnsi" w:hAnsiTheme="minorHAnsi" w:cs="Calibri"/>
                <w:sz w:val="22"/>
              </w:rPr>
              <w:t>Unlimited HHW for $x.xx</w:t>
            </w:r>
          </w:p>
          <w:p w:rsidR="00082D3E" w:rsidRPr="004910B7" w:rsidRDefault="00082D3E" w:rsidP="00CA066E">
            <w:pPr>
              <w:ind w:left="360"/>
              <w:rPr>
                <w:rFonts w:asciiTheme="minorHAnsi" w:hAnsiTheme="minorHAnsi" w:cs="Calibri"/>
                <w:sz w:val="22"/>
              </w:rPr>
            </w:pPr>
          </w:p>
        </w:tc>
        <w:tc>
          <w:tcPr>
            <w:tcW w:w="2790" w:type="dxa"/>
          </w:tcPr>
          <w:p w:rsidR="00082D3E" w:rsidRPr="004910B7" w:rsidRDefault="00082D3E" w:rsidP="00CA066E">
            <w:pPr>
              <w:numPr>
                <w:ilvl w:val="0"/>
                <w:numId w:val="13"/>
              </w:numPr>
              <w:rPr>
                <w:rFonts w:asciiTheme="minorHAnsi" w:hAnsiTheme="minorHAnsi" w:cs="Calibri"/>
                <w:sz w:val="22"/>
              </w:rPr>
            </w:pPr>
            <w:r w:rsidRPr="004910B7">
              <w:rPr>
                <w:rFonts w:asciiTheme="minorHAnsi" w:hAnsiTheme="minorHAnsi" w:cs="Calibri"/>
                <w:sz w:val="22"/>
              </w:rPr>
              <w:t>What is the end-use of the materials collected?</w:t>
            </w:r>
          </w:p>
          <w:p w:rsidR="00082D3E" w:rsidRPr="004910B7" w:rsidRDefault="00082D3E" w:rsidP="00CA066E">
            <w:pPr>
              <w:numPr>
                <w:ilvl w:val="0"/>
                <w:numId w:val="13"/>
              </w:numPr>
              <w:rPr>
                <w:rFonts w:asciiTheme="minorHAnsi" w:hAnsiTheme="minorHAnsi" w:cs="Calibri"/>
                <w:sz w:val="22"/>
              </w:rPr>
            </w:pPr>
            <w:r w:rsidRPr="004910B7">
              <w:rPr>
                <w:rFonts w:asciiTheme="minorHAnsi" w:hAnsiTheme="minorHAnsi" w:cs="Calibri"/>
                <w:sz w:val="22"/>
              </w:rPr>
              <w:t>Will paint be reused?</w:t>
            </w:r>
          </w:p>
        </w:tc>
      </w:tr>
      <w:tr w:rsidR="00082D3E" w:rsidRPr="004910B7" w:rsidTr="00082D3E">
        <w:trPr>
          <w:cantSplit/>
        </w:trPr>
        <w:tc>
          <w:tcPr>
            <w:tcW w:w="3528" w:type="dxa"/>
          </w:tcPr>
          <w:p w:rsidR="00082D3E" w:rsidRPr="004910B7" w:rsidRDefault="00082D3E" w:rsidP="00CA066E">
            <w:pPr>
              <w:rPr>
                <w:rFonts w:asciiTheme="minorHAnsi" w:hAnsiTheme="minorHAnsi" w:cs="Calibri"/>
                <w:b/>
                <w:sz w:val="22"/>
              </w:rPr>
            </w:pPr>
            <w:r w:rsidRPr="004910B7">
              <w:rPr>
                <w:rFonts w:asciiTheme="minorHAnsi" w:hAnsiTheme="minorHAnsi" w:cs="Calibri"/>
                <w:b/>
                <w:sz w:val="22"/>
              </w:rPr>
              <w:t>Appliances</w:t>
            </w:r>
          </w:p>
        </w:tc>
        <w:tc>
          <w:tcPr>
            <w:tcW w:w="4320" w:type="dxa"/>
          </w:tcPr>
          <w:p w:rsidR="00082D3E" w:rsidRPr="004910B7" w:rsidRDefault="00082D3E" w:rsidP="00444D5F">
            <w:pPr>
              <w:numPr>
                <w:ilvl w:val="0"/>
                <w:numId w:val="5"/>
              </w:numPr>
              <w:rPr>
                <w:rFonts w:asciiTheme="minorHAnsi" w:hAnsiTheme="minorHAnsi" w:cs="Calibri"/>
                <w:sz w:val="22"/>
              </w:rPr>
            </w:pPr>
            <w:r w:rsidRPr="004910B7">
              <w:rPr>
                <w:rFonts w:asciiTheme="minorHAnsi" w:hAnsiTheme="minorHAnsi" w:cs="Calibri"/>
                <w:sz w:val="22"/>
              </w:rPr>
              <w:t xml:space="preserve">Per CFC-containing appliance and per non-CFC containing appliance; </w:t>
            </w:r>
          </w:p>
          <w:p w:rsidR="00082D3E" w:rsidRPr="004910B7" w:rsidRDefault="00082D3E" w:rsidP="00444D5F">
            <w:pPr>
              <w:numPr>
                <w:ilvl w:val="0"/>
                <w:numId w:val="5"/>
              </w:numPr>
              <w:rPr>
                <w:rFonts w:asciiTheme="minorHAnsi" w:hAnsiTheme="minorHAnsi" w:cs="Calibri"/>
                <w:sz w:val="22"/>
              </w:rPr>
            </w:pPr>
            <w:r w:rsidRPr="004910B7">
              <w:rPr>
                <w:rFonts w:asciiTheme="minorHAnsi" w:hAnsiTheme="minorHAnsi" w:cs="Calibri"/>
                <w:sz w:val="22"/>
              </w:rPr>
              <w:t xml:space="preserve">Per semi-trailer of appliances collected; </w:t>
            </w:r>
          </w:p>
          <w:p w:rsidR="00082D3E" w:rsidRPr="004910B7" w:rsidRDefault="00082D3E" w:rsidP="00444D5F">
            <w:pPr>
              <w:numPr>
                <w:ilvl w:val="0"/>
                <w:numId w:val="7"/>
              </w:numPr>
              <w:rPr>
                <w:rFonts w:asciiTheme="minorHAnsi" w:hAnsiTheme="minorHAnsi" w:cs="Calibri"/>
                <w:sz w:val="22"/>
              </w:rPr>
            </w:pPr>
            <w:r w:rsidRPr="004910B7">
              <w:rPr>
                <w:rFonts w:asciiTheme="minorHAnsi" w:hAnsiTheme="minorHAnsi" w:cs="Calibri"/>
                <w:sz w:val="22"/>
              </w:rPr>
              <w:t>Unlimited appliances for $x.xx</w:t>
            </w:r>
          </w:p>
          <w:p w:rsidR="00082D3E" w:rsidRPr="004910B7" w:rsidRDefault="00082D3E" w:rsidP="00444D5F">
            <w:pPr>
              <w:numPr>
                <w:ilvl w:val="0"/>
                <w:numId w:val="7"/>
              </w:numPr>
              <w:rPr>
                <w:rFonts w:asciiTheme="minorHAnsi" w:hAnsiTheme="minorHAnsi" w:cs="Calibri"/>
                <w:sz w:val="22"/>
              </w:rPr>
            </w:pPr>
            <w:r w:rsidRPr="004910B7">
              <w:rPr>
                <w:rFonts w:asciiTheme="minorHAnsi" w:hAnsiTheme="minorHAnsi" w:cs="Calibri"/>
                <w:sz w:val="22"/>
              </w:rPr>
              <w:t>Part of a total package price</w:t>
            </w:r>
          </w:p>
          <w:p w:rsidR="00082D3E" w:rsidRPr="004910B7" w:rsidRDefault="00082D3E" w:rsidP="00CA066E">
            <w:pPr>
              <w:ind w:left="360"/>
              <w:rPr>
                <w:rFonts w:asciiTheme="minorHAnsi" w:hAnsiTheme="minorHAnsi" w:cs="Calibri"/>
                <w:sz w:val="22"/>
              </w:rPr>
            </w:pPr>
          </w:p>
        </w:tc>
        <w:tc>
          <w:tcPr>
            <w:tcW w:w="2790" w:type="dxa"/>
          </w:tcPr>
          <w:p w:rsidR="00082D3E" w:rsidRPr="004910B7" w:rsidRDefault="00082D3E" w:rsidP="00444D5F">
            <w:pPr>
              <w:numPr>
                <w:ilvl w:val="0"/>
                <w:numId w:val="13"/>
              </w:numPr>
              <w:rPr>
                <w:rFonts w:asciiTheme="minorHAnsi" w:hAnsiTheme="minorHAnsi" w:cs="Calibri"/>
                <w:sz w:val="22"/>
              </w:rPr>
            </w:pPr>
            <w:r w:rsidRPr="004910B7">
              <w:rPr>
                <w:rFonts w:asciiTheme="minorHAnsi" w:hAnsiTheme="minorHAnsi" w:cs="Calibri"/>
                <w:sz w:val="22"/>
              </w:rPr>
              <w:t>What is the end-use of the appliances collected?</w:t>
            </w:r>
          </w:p>
        </w:tc>
      </w:tr>
      <w:tr w:rsidR="00082D3E" w:rsidRPr="004910B7" w:rsidTr="00082D3E">
        <w:trPr>
          <w:cantSplit/>
        </w:trPr>
        <w:tc>
          <w:tcPr>
            <w:tcW w:w="3528" w:type="dxa"/>
          </w:tcPr>
          <w:p w:rsidR="00082D3E" w:rsidRPr="004910B7" w:rsidRDefault="00082D3E" w:rsidP="00CA066E">
            <w:pPr>
              <w:rPr>
                <w:rFonts w:asciiTheme="minorHAnsi" w:hAnsiTheme="minorHAnsi" w:cs="Calibri"/>
                <w:b/>
                <w:sz w:val="22"/>
              </w:rPr>
            </w:pPr>
            <w:r w:rsidRPr="004910B7">
              <w:rPr>
                <w:rFonts w:asciiTheme="minorHAnsi" w:hAnsiTheme="minorHAnsi" w:cs="Calibri"/>
                <w:b/>
                <w:sz w:val="22"/>
              </w:rPr>
              <w:t>Computers and Electronic Equipment</w:t>
            </w:r>
          </w:p>
        </w:tc>
        <w:tc>
          <w:tcPr>
            <w:tcW w:w="4320" w:type="dxa"/>
          </w:tcPr>
          <w:p w:rsidR="00082D3E" w:rsidRPr="004910B7" w:rsidRDefault="00082D3E" w:rsidP="00082D3E">
            <w:pPr>
              <w:numPr>
                <w:ilvl w:val="0"/>
                <w:numId w:val="9"/>
              </w:numPr>
              <w:rPr>
                <w:rFonts w:asciiTheme="minorHAnsi" w:hAnsiTheme="minorHAnsi" w:cs="Calibri"/>
                <w:sz w:val="22"/>
              </w:rPr>
            </w:pPr>
            <w:r w:rsidRPr="004910B7">
              <w:rPr>
                <w:rFonts w:asciiTheme="minorHAnsi" w:hAnsiTheme="minorHAnsi" w:cs="Calibri"/>
                <w:sz w:val="22"/>
              </w:rPr>
              <w:t xml:space="preserve">Per unit; or </w:t>
            </w:r>
          </w:p>
          <w:p w:rsidR="00082D3E" w:rsidRPr="004910B7" w:rsidRDefault="00082D3E" w:rsidP="00082D3E">
            <w:pPr>
              <w:numPr>
                <w:ilvl w:val="0"/>
                <w:numId w:val="9"/>
              </w:numPr>
              <w:rPr>
                <w:rFonts w:asciiTheme="minorHAnsi" w:hAnsiTheme="minorHAnsi" w:cs="Calibri"/>
                <w:sz w:val="22"/>
              </w:rPr>
            </w:pPr>
            <w:r w:rsidRPr="004910B7">
              <w:rPr>
                <w:rFonts w:asciiTheme="minorHAnsi" w:hAnsiTheme="minorHAnsi" w:cs="Calibri"/>
                <w:sz w:val="22"/>
              </w:rPr>
              <w:t>Per monitor, per CPU and per printer</w:t>
            </w:r>
          </w:p>
          <w:p w:rsidR="00082D3E" w:rsidRPr="004910B7" w:rsidRDefault="00082D3E" w:rsidP="00082D3E">
            <w:pPr>
              <w:numPr>
                <w:ilvl w:val="0"/>
                <w:numId w:val="9"/>
              </w:numPr>
              <w:rPr>
                <w:rFonts w:asciiTheme="minorHAnsi" w:hAnsiTheme="minorHAnsi" w:cs="Calibri"/>
                <w:sz w:val="22"/>
              </w:rPr>
            </w:pPr>
            <w:r w:rsidRPr="004910B7">
              <w:rPr>
                <w:rFonts w:asciiTheme="minorHAnsi" w:hAnsiTheme="minorHAnsi" w:cs="Calibri"/>
                <w:sz w:val="22"/>
              </w:rPr>
              <w:t>Unlimited computers and electronics for $x.xx</w:t>
            </w:r>
          </w:p>
          <w:p w:rsidR="00082D3E" w:rsidRPr="004910B7" w:rsidRDefault="00082D3E" w:rsidP="00082D3E">
            <w:pPr>
              <w:numPr>
                <w:ilvl w:val="0"/>
                <w:numId w:val="9"/>
              </w:numPr>
              <w:rPr>
                <w:rFonts w:asciiTheme="minorHAnsi" w:hAnsiTheme="minorHAnsi" w:cs="Calibri"/>
                <w:sz w:val="22"/>
              </w:rPr>
            </w:pPr>
            <w:r w:rsidRPr="004910B7">
              <w:rPr>
                <w:rFonts w:asciiTheme="minorHAnsi" w:hAnsiTheme="minorHAnsi" w:cs="Calibri"/>
                <w:sz w:val="22"/>
              </w:rPr>
              <w:t>Part of a total package price</w:t>
            </w:r>
          </w:p>
          <w:p w:rsidR="00082D3E" w:rsidRPr="004910B7" w:rsidRDefault="00082D3E" w:rsidP="00CA066E">
            <w:pPr>
              <w:ind w:left="360"/>
              <w:rPr>
                <w:rFonts w:asciiTheme="minorHAnsi" w:hAnsiTheme="minorHAnsi" w:cs="Calibri"/>
                <w:sz w:val="22"/>
              </w:rPr>
            </w:pPr>
          </w:p>
        </w:tc>
        <w:tc>
          <w:tcPr>
            <w:tcW w:w="2790" w:type="dxa"/>
          </w:tcPr>
          <w:p w:rsidR="00082D3E" w:rsidRPr="004910B7" w:rsidRDefault="00082D3E" w:rsidP="00444D5F">
            <w:pPr>
              <w:numPr>
                <w:ilvl w:val="0"/>
                <w:numId w:val="14"/>
              </w:numPr>
              <w:rPr>
                <w:rFonts w:asciiTheme="minorHAnsi" w:hAnsiTheme="minorHAnsi" w:cs="Calibri"/>
                <w:sz w:val="22"/>
              </w:rPr>
            </w:pPr>
            <w:r w:rsidRPr="004910B7">
              <w:rPr>
                <w:rFonts w:asciiTheme="minorHAnsi" w:hAnsiTheme="minorHAnsi" w:cs="Calibri"/>
                <w:sz w:val="22"/>
              </w:rPr>
              <w:t>What is the end-use of the computers and electronics collected?</w:t>
            </w:r>
          </w:p>
          <w:p w:rsidR="00082D3E" w:rsidRPr="004910B7" w:rsidRDefault="00082D3E" w:rsidP="00444D5F">
            <w:pPr>
              <w:numPr>
                <w:ilvl w:val="0"/>
                <w:numId w:val="14"/>
              </w:numPr>
              <w:rPr>
                <w:rFonts w:asciiTheme="minorHAnsi" w:hAnsiTheme="minorHAnsi" w:cs="Calibri"/>
                <w:sz w:val="22"/>
              </w:rPr>
            </w:pPr>
            <w:r w:rsidRPr="004910B7">
              <w:rPr>
                <w:rFonts w:asciiTheme="minorHAnsi" w:hAnsiTheme="minorHAnsi" w:cs="Calibri"/>
                <w:sz w:val="22"/>
              </w:rPr>
              <w:t>How is personal information stored in such devices protected?</w:t>
            </w:r>
          </w:p>
          <w:p w:rsidR="00082D3E" w:rsidRPr="004910B7" w:rsidRDefault="00082D3E" w:rsidP="00CA066E">
            <w:pPr>
              <w:rPr>
                <w:rFonts w:asciiTheme="minorHAnsi" w:hAnsiTheme="minorHAnsi" w:cs="Calibri"/>
                <w:sz w:val="22"/>
              </w:rPr>
            </w:pPr>
          </w:p>
        </w:tc>
      </w:tr>
      <w:tr w:rsidR="00082D3E" w:rsidRPr="004910B7" w:rsidTr="00082D3E">
        <w:trPr>
          <w:cantSplit/>
        </w:trPr>
        <w:tc>
          <w:tcPr>
            <w:tcW w:w="3528" w:type="dxa"/>
            <w:shd w:val="clear" w:color="auto" w:fill="auto"/>
          </w:tcPr>
          <w:p w:rsidR="00082D3E" w:rsidRPr="004910B7" w:rsidRDefault="00082D3E" w:rsidP="00CA066E">
            <w:pPr>
              <w:rPr>
                <w:rFonts w:asciiTheme="minorHAnsi" w:hAnsiTheme="minorHAnsi" w:cs="Calibri"/>
                <w:b/>
                <w:sz w:val="22"/>
              </w:rPr>
            </w:pPr>
            <w:r w:rsidRPr="004910B7">
              <w:rPr>
                <w:rFonts w:asciiTheme="minorHAnsi" w:hAnsiTheme="minorHAnsi" w:cs="Calibri"/>
                <w:b/>
                <w:sz w:val="22"/>
              </w:rPr>
              <w:t>Batteries</w:t>
            </w:r>
          </w:p>
        </w:tc>
        <w:tc>
          <w:tcPr>
            <w:tcW w:w="4320" w:type="dxa"/>
          </w:tcPr>
          <w:p w:rsidR="00082D3E" w:rsidRPr="004910B7" w:rsidRDefault="00082D3E" w:rsidP="00444D5F">
            <w:pPr>
              <w:numPr>
                <w:ilvl w:val="0"/>
                <w:numId w:val="10"/>
              </w:numPr>
              <w:rPr>
                <w:rFonts w:asciiTheme="minorHAnsi" w:hAnsiTheme="minorHAnsi" w:cs="Calibri"/>
                <w:sz w:val="22"/>
              </w:rPr>
            </w:pPr>
            <w:r w:rsidRPr="004910B7">
              <w:rPr>
                <w:rFonts w:asciiTheme="minorHAnsi" w:hAnsiTheme="minorHAnsi" w:cs="Calibri"/>
                <w:sz w:val="22"/>
              </w:rPr>
              <w:t>Per battery; or</w:t>
            </w:r>
          </w:p>
          <w:p w:rsidR="00082D3E" w:rsidRPr="004910B7" w:rsidRDefault="00082D3E" w:rsidP="00444D5F">
            <w:pPr>
              <w:numPr>
                <w:ilvl w:val="0"/>
                <w:numId w:val="10"/>
              </w:numPr>
              <w:rPr>
                <w:rFonts w:asciiTheme="minorHAnsi" w:hAnsiTheme="minorHAnsi" w:cs="Calibri"/>
                <w:sz w:val="22"/>
              </w:rPr>
            </w:pPr>
            <w:r w:rsidRPr="004910B7">
              <w:rPr>
                <w:rFonts w:asciiTheme="minorHAnsi" w:hAnsiTheme="minorHAnsi" w:cs="Calibri"/>
                <w:sz w:val="22"/>
              </w:rPr>
              <w:t>Unlimited batteries for $x.xx</w:t>
            </w:r>
          </w:p>
        </w:tc>
        <w:tc>
          <w:tcPr>
            <w:tcW w:w="2790" w:type="dxa"/>
          </w:tcPr>
          <w:p w:rsidR="00082D3E" w:rsidRPr="004910B7" w:rsidRDefault="00082D3E" w:rsidP="00444D5F">
            <w:pPr>
              <w:numPr>
                <w:ilvl w:val="0"/>
                <w:numId w:val="10"/>
              </w:numPr>
              <w:rPr>
                <w:rFonts w:asciiTheme="minorHAnsi" w:hAnsiTheme="minorHAnsi" w:cs="Calibri"/>
                <w:sz w:val="22"/>
              </w:rPr>
            </w:pPr>
            <w:r w:rsidRPr="004910B7">
              <w:rPr>
                <w:rFonts w:asciiTheme="minorHAnsi" w:hAnsiTheme="minorHAnsi" w:cs="Calibri"/>
                <w:sz w:val="22"/>
              </w:rPr>
              <w:t>What is the end-use of the batteries collected?</w:t>
            </w:r>
          </w:p>
          <w:p w:rsidR="00082D3E" w:rsidRPr="004910B7" w:rsidRDefault="00082D3E" w:rsidP="00CA066E">
            <w:pPr>
              <w:rPr>
                <w:rFonts w:asciiTheme="minorHAnsi" w:hAnsiTheme="minorHAnsi" w:cs="Calibri"/>
                <w:sz w:val="22"/>
              </w:rPr>
            </w:pPr>
          </w:p>
        </w:tc>
      </w:tr>
      <w:tr w:rsidR="00082D3E" w:rsidRPr="004910B7" w:rsidTr="00082D3E">
        <w:trPr>
          <w:cantSplit/>
        </w:trPr>
        <w:tc>
          <w:tcPr>
            <w:tcW w:w="3528" w:type="dxa"/>
          </w:tcPr>
          <w:p w:rsidR="00082D3E" w:rsidRPr="004910B7" w:rsidRDefault="00082D3E" w:rsidP="00CA066E">
            <w:pPr>
              <w:rPr>
                <w:rFonts w:asciiTheme="minorHAnsi" w:hAnsiTheme="minorHAnsi" w:cs="Calibri"/>
                <w:b/>
                <w:sz w:val="22"/>
              </w:rPr>
            </w:pPr>
            <w:r w:rsidRPr="004910B7">
              <w:rPr>
                <w:rFonts w:asciiTheme="minorHAnsi" w:hAnsiTheme="minorHAnsi" w:cs="Calibri"/>
                <w:b/>
                <w:sz w:val="22"/>
              </w:rPr>
              <w:t>Oil, Oil Filters &amp; Antifreeze</w:t>
            </w:r>
          </w:p>
        </w:tc>
        <w:tc>
          <w:tcPr>
            <w:tcW w:w="4320" w:type="dxa"/>
          </w:tcPr>
          <w:p w:rsidR="00082D3E" w:rsidRPr="004910B7" w:rsidRDefault="00082D3E" w:rsidP="00444D5F">
            <w:pPr>
              <w:numPr>
                <w:ilvl w:val="0"/>
                <w:numId w:val="11"/>
              </w:numPr>
              <w:rPr>
                <w:rFonts w:asciiTheme="minorHAnsi" w:hAnsiTheme="minorHAnsi" w:cs="Calibri"/>
                <w:sz w:val="22"/>
              </w:rPr>
            </w:pPr>
            <w:r w:rsidRPr="004910B7">
              <w:rPr>
                <w:rFonts w:asciiTheme="minorHAnsi" w:hAnsiTheme="minorHAnsi" w:cs="Calibri"/>
                <w:sz w:val="22"/>
              </w:rPr>
              <w:t>Price per event</w:t>
            </w:r>
          </w:p>
          <w:p w:rsidR="00CE553F" w:rsidRPr="004910B7" w:rsidRDefault="00CE553F" w:rsidP="00444D5F">
            <w:pPr>
              <w:numPr>
                <w:ilvl w:val="0"/>
                <w:numId w:val="11"/>
              </w:numPr>
              <w:rPr>
                <w:rFonts w:asciiTheme="minorHAnsi" w:hAnsiTheme="minorHAnsi" w:cs="Calibri"/>
                <w:sz w:val="22"/>
              </w:rPr>
            </w:pPr>
            <w:r w:rsidRPr="004910B7">
              <w:rPr>
                <w:rFonts w:asciiTheme="minorHAnsi" w:hAnsiTheme="minorHAnsi" w:cs="Calibri"/>
                <w:sz w:val="22"/>
              </w:rPr>
              <w:t>Per gallon collected</w:t>
            </w:r>
          </w:p>
          <w:p w:rsidR="00082D3E" w:rsidRPr="004910B7" w:rsidRDefault="00082D3E" w:rsidP="00082D3E">
            <w:pPr>
              <w:ind w:left="360"/>
              <w:rPr>
                <w:rFonts w:asciiTheme="minorHAnsi" w:hAnsiTheme="minorHAnsi" w:cs="Calibri"/>
                <w:sz w:val="22"/>
              </w:rPr>
            </w:pPr>
          </w:p>
        </w:tc>
        <w:tc>
          <w:tcPr>
            <w:tcW w:w="2790" w:type="dxa"/>
          </w:tcPr>
          <w:p w:rsidR="00082D3E" w:rsidRPr="004910B7" w:rsidRDefault="00082D3E" w:rsidP="00444D5F">
            <w:pPr>
              <w:numPr>
                <w:ilvl w:val="0"/>
                <w:numId w:val="11"/>
              </w:numPr>
              <w:rPr>
                <w:rFonts w:asciiTheme="minorHAnsi" w:hAnsiTheme="minorHAnsi" w:cs="Calibri"/>
                <w:sz w:val="22"/>
              </w:rPr>
            </w:pPr>
            <w:r w:rsidRPr="004910B7">
              <w:rPr>
                <w:rFonts w:asciiTheme="minorHAnsi" w:hAnsiTheme="minorHAnsi" w:cs="Calibri"/>
                <w:sz w:val="22"/>
              </w:rPr>
              <w:t>What is the end-use of the material collected?</w:t>
            </w:r>
          </w:p>
          <w:p w:rsidR="00082D3E" w:rsidRPr="004910B7" w:rsidRDefault="00082D3E" w:rsidP="00444D5F">
            <w:pPr>
              <w:numPr>
                <w:ilvl w:val="0"/>
                <w:numId w:val="11"/>
              </w:numPr>
              <w:rPr>
                <w:rFonts w:asciiTheme="minorHAnsi" w:hAnsiTheme="minorHAnsi" w:cs="Calibri"/>
                <w:sz w:val="22"/>
              </w:rPr>
            </w:pPr>
            <w:r w:rsidRPr="004910B7">
              <w:rPr>
                <w:rFonts w:asciiTheme="minorHAnsi" w:hAnsiTheme="minorHAnsi" w:cs="Calibri"/>
                <w:sz w:val="22"/>
              </w:rPr>
              <w:t>What is the rebate amount?</w:t>
            </w:r>
          </w:p>
        </w:tc>
      </w:tr>
      <w:tr w:rsidR="00082D3E" w:rsidRPr="004910B7" w:rsidTr="00082D3E">
        <w:trPr>
          <w:cantSplit/>
        </w:trPr>
        <w:tc>
          <w:tcPr>
            <w:tcW w:w="3528" w:type="dxa"/>
          </w:tcPr>
          <w:p w:rsidR="00082D3E" w:rsidRPr="004910B7" w:rsidRDefault="00082D3E" w:rsidP="00CA066E">
            <w:pPr>
              <w:rPr>
                <w:rFonts w:asciiTheme="minorHAnsi" w:hAnsiTheme="minorHAnsi" w:cs="Calibri"/>
                <w:b/>
                <w:sz w:val="22"/>
              </w:rPr>
            </w:pPr>
            <w:r w:rsidRPr="004910B7">
              <w:rPr>
                <w:rFonts w:asciiTheme="minorHAnsi" w:hAnsiTheme="minorHAnsi" w:cs="Calibri"/>
                <w:b/>
                <w:sz w:val="22"/>
              </w:rPr>
              <w:t>Will any additional materials be collected?</w:t>
            </w:r>
          </w:p>
        </w:tc>
        <w:tc>
          <w:tcPr>
            <w:tcW w:w="4320" w:type="dxa"/>
          </w:tcPr>
          <w:p w:rsidR="00082D3E" w:rsidRPr="004910B7" w:rsidRDefault="00082D3E" w:rsidP="00444D5F">
            <w:pPr>
              <w:numPr>
                <w:ilvl w:val="0"/>
                <w:numId w:val="11"/>
              </w:numPr>
              <w:rPr>
                <w:rFonts w:asciiTheme="minorHAnsi" w:hAnsiTheme="minorHAnsi" w:cs="Calibri"/>
                <w:sz w:val="22"/>
              </w:rPr>
            </w:pPr>
            <w:r w:rsidRPr="004910B7">
              <w:rPr>
                <w:rFonts w:asciiTheme="minorHAnsi" w:hAnsiTheme="minorHAnsi" w:cs="Calibri"/>
                <w:sz w:val="22"/>
              </w:rPr>
              <w:t>If yes, what items and at what price?</w:t>
            </w:r>
          </w:p>
        </w:tc>
        <w:tc>
          <w:tcPr>
            <w:tcW w:w="2790" w:type="dxa"/>
          </w:tcPr>
          <w:p w:rsidR="00082D3E" w:rsidRPr="004910B7" w:rsidRDefault="00082D3E" w:rsidP="00444D5F">
            <w:pPr>
              <w:numPr>
                <w:ilvl w:val="0"/>
                <w:numId w:val="11"/>
              </w:numPr>
              <w:rPr>
                <w:rFonts w:asciiTheme="minorHAnsi" w:hAnsiTheme="minorHAnsi" w:cs="Calibri"/>
                <w:sz w:val="22"/>
              </w:rPr>
            </w:pPr>
            <w:r w:rsidRPr="004910B7">
              <w:rPr>
                <w:rFonts w:asciiTheme="minorHAnsi" w:hAnsiTheme="minorHAnsi" w:cs="Calibri"/>
                <w:sz w:val="22"/>
              </w:rPr>
              <w:t>What is the end-use of the materials collected?</w:t>
            </w:r>
          </w:p>
          <w:p w:rsidR="00082D3E" w:rsidRPr="004910B7" w:rsidRDefault="00082D3E" w:rsidP="00CA066E">
            <w:pPr>
              <w:rPr>
                <w:rFonts w:asciiTheme="minorHAnsi" w:hAnsiTheme="minorHAnsi" w:cs="Calibri"/>
                <w:sz w:val="22"/>
              </w:rPr>
            </w:pPr>
          </w:p>
        </w:tc>
      </w:tr>
      <w:tr w:rsidR="00082D3E" w:rsidRPr="004910B7" w:rsidTr="00082D3E">
        <w:trPr>
          <w:cantSplit/>
        </w:trPr>
        <w:tc>
          <w:tcPr>
            <w:tcW w:w="3528" w:type="dxa"/>
          </w:tcPr>
          <w:p w:rsidR="00082D3E" w:rsidRPr="004910B7" w:rsidRDefault="00082D3E" w:rsidP="00CA066E">
            <w:pPr>
              <w:rPr>
                <w:rFonts w:asciiTheme="minorHAnsi" w:hAnsiTheme="minorHAnsi" w:cs="Calibri"/>
                <w:sz w:val="22"/>
              </w:rPr>
            </w:pPr>
            <w:r w:rsidRPr="004910B7">
              <w:rPr>
                <w:rFonts w:asciiTheme="minorHAnsi" w:hAnsiTheme="minorHAnsi" w:cs="Calibri"/>
                <w:b/>
                <w:sz w:val="22"/>
              </w:rPr>
              <w:t>Price for all services as a package</w:t>
            </w:r>
          </w:p>
        </w:tc>
        <w:tc>
          <w:tcPr>
            <w:tcW w:w="4320" w:type="dxa"/>
          </w:tcPr>
          <w:p w:rsidR="00082D3E" w:rsidRPr="004910B7" w:rsidRDefault="00082D3E" w:rsidP="00444D5F">
            <w:pPr>
              <w:numPr>
                <w:ilvl w:val="0"/>
                <w:numId w:val="12"/>
              </w:numPr>
              <w:rPr>
                <w:rFonts w:asciiTheme="minorHAnsi" w:hAnsiTheme="minorHAnsi" w:cs="Calibri"/>
                <w:sz w:val="22"/>
              </w:rPr>
            </w:pPr>
            <w:r w:rsidRPr="004910B7">
              <w:rPr>
                <w:rFonts w:asciiTheme="minorHAnsi" w:hAnsiTheme="minorHAnsi" w:cs="Calibri"/>
                <w:sz w:val="22"/>
              </w:rPr>
              <w:t>At what price?</w:t>
            </w:r>
          </w:p>
        </w:tc>
        <w:tc>
          <w:tcPr>
            <w:tcW w:w="2790" w:type="dxa"/>
          </w:tcPr>
          <w:p w:rsidR="00082D3E" w:rsidRPr="004910B7" w:rsidRDefault="00082D3E" w:rsidP="00444D5F">
            <w:pPr>
              <w:numPr>
                <w:ilvl w:val="0"/>
                <w:numId w:val="12"/>
              </w:numPr>
              <w:rPr>
                <w:rFonts w:asciiTheme="minorHAnsi" w:hAnsiTheme="minorHAnsi" w:cs="Calibri"/>
                <w:sz w:val="22"/>
              </w:rPr>
            </w:pPr>
            <w:r w:rsidRPr="004910B7">
              <w:rPr>
                <w:rFonts w:asciiTheme="minorHAnsi" w:hAnsiTheme="minorHAnsi" w:cs="Calibri"/>
                <w:sz w:val="22"/>
              </w:rPr>
              <w:t>What is the end-use of the materials collected?</w:t>
            </w:r>
          </w:p>
          <w:p w:rsidR="00082D3E" w:rsidRPr="004910B7" w:rsidRDefault="00082D3E" w:rsidP="00CA066E">
            <w:pPr>
              <w:rPr>
                <w:rFonts w:asciiTheme="minorHAnsi" w:hAnsiTheme="minorHAnsi" w:cs="Calibri"/>
                <w:sz w:val="22"/>
              </w:rPr>
            </w:pPr>
          </w:p>
        </w:tc>
      </w:tr>
    </w:tbl>
    <w:p w:rsidR="00444D5F" w:rsidRPr="004910B7" w:rsidRDefault="00444D5F" w:rsidP="00444D5F">
      <w:pPr>
        <w:jc w:val="center"/>
        <w:rPr>
          <w:rFonts w:asciiTheme="minorHAnsi" w:hAnsiTheme="minorHAnsi" w:cs="Calibri"/>
          <w:highlight w:val="yellow"/>
        </w:rPr>
      </w:pPr>
    </w:p>
    <w:p w:rsidR="00444D5F" w:rsidRPr="004910B7" w:rsidRDefault="00444D5F" w:rsidP="00444D5F">
      <w:pPr>
        <w:rPr>
          <w:rFonts w:asciiTheme="minorHAnsi" w:hAnsiTheme="minorHAnsi" w:cs="Calibri"/>
          <w:i/>
        </w:rPr>
      </w:pPr>
      <w:r w:rsidRPr="004910B7">
        <w:rPr>
          <w:rFonts w:asciiTheme="minorHAnsi" w:hAnsiTheme="minorHAnsi" w:cs="Calibri"/>
        </w:rPr>
        <w:t>*</w:t>
      </w:r>
      <w:r w:rsidRPr="004910B7">
        <w:rPr>
          <w:rFonts w:asciiTheme="minorHAnsi" w:hAnsiTheme="minorHAnsi" w:cs="Calibri"/>
          <w:i/>
        </w:rPr>
        <w:t xml:space="preserve">For information on amounts collected and </w:t>
      </w:r>
      <w:r w:rsidR="00520FED" w:rsidRPr="004910B7">
        <w:rPr>
          <w:rFonts w:asciiTheme="minorHAnsi" w:hAnsiTheme="minorHAnsi" w:cs="Calibri"/>
          <w:i/>
        </w:rPr>
        <w:t xml:space="preserve">past event </w:t>
      </w:r>
      <w:r w:rsidRPr="004910B7">
        <w:rPr>
          <w:rFonts w:asciiTheme="minorHAnsi" w:hAnsiTheme="minorHAnsi" w:cs="Calibri"/>
          <w:i/>
        </w:rPr>
        <w:t>participation</w:t>
      </w:r>
      <w:r w:rsidR="00520FED" w:rsidRPr="004910B7">
        <w:rPr>
          <w:rFonts w:asciiTheme="minorHAnsi" w:hAnsiTheme="minorHAnsi" w:cs="Calibri"/>
          <w:i/>
        </w:rPr>
        <w:t>,</w:t>
      </w:r>
      <w:r w:rsidRPr="004910B7">
        <w:rPr>
          <w:rFonts w:asciiTheme="minorHAnsi" w:hAnsiTheme="minorHAnsi" w:cs="Calibri"/>
          <w:i/>
        </w:rPr>
        <w:t xml:space="preserve"> please refer to Appendix A.</w:t>
      </w:r>
    </w:p>
    <w:p w:rsidR="00B879FC" w:rsidRPr="004910B7" w:rsidRDefault="00B879FC">
      <w:pPr>
        <w:spacing w:after="200" w:line="276" w:lineRule="auto"/>
        <w:rPr>
          <w:rFonts w:asciiTheme="minorHAnsi" w:hAnsiTheme="minorHAnsi"/>
        </w:rPr>
      </w:pPr>
      <w:r w:rsidRPr="004910B7">
        <w:rPr>
          <w:rFonts w:asciiTheme="minorHAnsi" w:hAnsiTheme="minorHAnsi"/>
        </w:rPr>
        <w:br w:type="page"/>
      </w:r>
    </w:p>
    <w:p w:rsidR="00D33BCE" w:rsidRPr="004910B7" w:rsidRDefault="00D33BCE" w:rsidP="00D33BCE">
      <w:pPr>
        <w:spacing w:after="200" w:line="276" w:lineRule="auto"/>
        <w:jc w:val="center"/>
        <w:rPr>
          <w:rFonts w:asciiTheme="minorHAnsi" w:hAnsiTheme="minorHAnsi"/>
          <w:b/>
        </w:rPr>
      </w:pPr>
      <w:r w:rsidRPr="004910B7">
        <w:rPr>
          <w:rFonts w:asciiTheme="minorHAnsi" w:hAnsiTheme="minorHAnsi"/>
          <w:b/>
        </w:rPr>
        <w:lastRenderedPageBreak/>
        <w:t>APPENDIX A</w:t>
      </w:r>
    </w:p>
    <w:p w:rsidR="00C75B65" w:rsidRDefault="00C75B65" w:rsidP="00CA0C8A">
      <w:pPr>
        <w:jc w:val="center"/>
        <w:rPr>
          <w:rFonts w:ascii="Arial" w:eastAsia="Times New Roman" w:hAnsi="Arial" w:cs="Arial"/>
          <w:b/>
          <w:bCs/>
          <w:color w:val="auto"/>
          <w:sz w:val="20"/>
          <w:szCs w:val="20"/>
        </w:rPr>
        <w:sectPr w:rsidR="00C75B65" w:rsidSect="00CB05E8">
          <w:footerReference w:type="default" r:id="rId12"/>
          <w:pgSz w:w="12240" w:h="15840"/>
          <w:pgMar w:top="1000" w:right="1360" w:bottom="1000" w:left="1360" w:header="720" w:footer="720" w:gutter="0"/>
          <w:cols w:space="720"/>
          <w:docGrid w:linePitch="272"/>
        </w:sectPr>
      </w:pPr>
    </w:p>
    <w:tbl>
      <w:tblPr>
        <w:tblW w:w="3772" w:type="dxa"/>
        <w:tblInd w:w="98" w:type="dxa"/>
        <w:tblLook w:val="04A0" w:firstRow="1" w:lastRow="0" w:firstColumn="1" w:lastColumn="0" w:noHBand="0" w:noVBand="1"/>
      </w:tblPr>
      <w:tblGrid>
        <w:gridCol w:w="1061"/>
        <w:gridCol w:w="966"/>
        <w:gridCol w:w="1005"/>
        <w:gridCol w:w="740"/>
      </w:tblGrid>
      <w:tr w:rsidR="00C75B65" w:rsidRPr="00CA0C8A" w:rsidTr="00C75B65">
        <w:trPr>
          <w:trHeight w:val="528"/>
        </w:trPr>
        <w:tc>
          <w:tcPr>
            <w:tcW w:w="10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lastRenderedPageBreak/>
              <w:t>COUNTY</w:t>
            </w:r>
          </w:p>
        </w:tc>
        <w:tc>
          <w:tcPr>
            <w:tcW w:w="966" w:type="dxa"/>
            <w:tcBorders>
              <w:top w:val="single" w:sz="8" w:space="0" w:color="auto"/>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HHW (lbs)</w:t>
            </w:r>
          </w:p>
        </w:tc>
        <w:tc>
          <w:tcPr>
            <w:tcW w:w="1005" w:type="dxa"/>
            <w:tcBorders>
              <w:top w:val="single" w:sz="8" w:space="0" w:color="auto"/>
              <w:left w:val="nil"/>
              <w:bottom w:val="single" w:sz="4" w:space="0" w:color="auto"/>
              <w:right w:val="single" w:sz="4" w:space="0" w:color="auto"/>
            </w:tcBorders>
            <w:shd w:val="clear" w:color="auto" w:fill="auto"/>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 of Hsholds</w:t>
            </w:r>
          </w:p>
        </w:tc>
        <w:tc>
          <w:tcPr>
            <w:tcW w:w="740" w:type="dxa"/>
            <w:vMerge w:val="restart"/>
            <w:tcBorders>
              <w:top w:val="single" w:sz="8" w:space="0" w:color="auto"/>
              <w:left w:val="single" w:sz="4" w:space="0" w:color="auto"/>
              <w:bottom w:val="single" w:sz="8" w:space="0" w:color="000000"/>
              <w:right w:val="single" w:sz="8" w:space="0" w:color="auto"/>
            </w:tcBorders>
            <w:shd w:val="clear" w:color="auto" w:fill="auto"/>
            <w:noWrap/>
            <w:textDirection w:val="btLr"/>
            <w:vAlign w:val="center"/>
            <w:hideMark/>
          </w:tcPr>
          <w:p w:rsidR="00C75B65" w:rsidRPr="00CA0C8A" w:rsidRDefault="00C75B65" w:rsidP="00CA0C8A">
            <w:pPr>
              <w:jc w:val="center"/>
              <w:rPr>
                <w:rFonts w:ascii="Arial" w:eastAsia="Times New Roman" w:hAnsi="Arial" w:cs="Arial"/>
                <w:b/>
                <w:bCs/>
                <w:color w:val="auto"/>
                <w:sz w:val="32"/>
                <w:szCs w:val="32"/>
              </w:rPr>
            </w:pPr>
            <w:r w:rsidRPr="00CA0C8A">
              <w:rPr>
                <w:rFonts w:ascii="Arial" w:eastAsia="Times New Roman" w:hAnsi="Arial" w:cs="Arial"/>
                <w:b/>
                <w:bCs/>
                <w:color w:val="auto"/>
                <w:sz w:val="32"/>
                <w:szCs w:val="32"/>
              </w:rPr>
              <w:t>2010</w:t>
            </w: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Benton</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8,692</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118</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Carroll</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9,545</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144</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Jasper</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18,996</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165</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Newton</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10,521</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65</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 xml:space="preserve">Pulaski </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9,285</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73</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White 1</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10,476</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94</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White 2</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18,765</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165</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b/>
                <w:bCs/>
                <w:color w:val="auto"/>
                <w:sz w:val="20"/>
                <w:szCs w:val="20"/>
              </w:rPr>
            </w:pPr>
            <w:r w:rsidRPr="00CA0C8A">
              <w:rPr>
                <w:rFonts w:ascii="Arial" w:eastAsia="Times New Roman" w:hAnsi="Arial" w:cs="Arial"/>
                <w:b/>
                <w:bCs/>
                <w:color w:val="auto"/>
                <w:sz w:val="20"/>
                <w:szCs w:val="20"/>
              </w:rPr>
              <w:t>Totals</w:t>
            </w:r>
          </w:p>
        </w:tc>
        <w:tc>
          <w:tcPr>
            <w:tcW w:w="966" w:type="dxa"/>
            <w:tcBorders>
              <w:top w:val="nil"/>
              <w:left w:val="nil"/>
              <w:bottom w:val="single" w:sz="8"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b/>
                <w:bCs/>
                <w:color w:val="auto"/>
                <w:sz w:val="20"/>
                <w:szCs w:val="20"/>
              </w:rPr>
            </w:pPr>
            <w:r w:rsidRPr="00CA0C8A">
              <w:rPr>
                <w:rFonts w:ascii="Arial" w:eastAsia="Times New Roman" w:hAnsi="Arial" w:cs="Arial"/>
                <w:b/>
                <w:bCs/>
                <w:color w:val="auto"/>
                <w:sz w:val="20"/>
                <w:szCs w:val="20"/>
              </w:rPr>
              <w:t>86,280</w:t>
            </w:r>
          </w:p>
        </w:tc>
        <w:tc>
          <w:tcPr>
            <w:tcW w:w="1005" w:type="dxa"/>
            <w:tcBorders>
              <w:top w:val="nil"/>
              <w:left w:val="nil"/>
              <w:bottom w:val="single" w:sz="8"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824</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192"/>
        </w:trPr>
        <w:tc>
          <w:tcPr>
            <w:tcW w:w="1061" w:type="dxa"/>
            <w:tcBorders>
              <w:top w:val="nil"/>
              <w:left w:val="nil"/>
              <w:bottom w:val="nil"/>
              <w:right w:val="nil"/>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p>
        </w:tc>
        <w:tc>
          <w:tcPr>
            <w:tcW w:w="966" w:type="dxa"/>
            <w:tcBorders>
              <w:top w:val="nil"/>
              <w:left w:val="nil"/>
              <w:bottom w:val="nil"/>
              <w:right w:val="nil"/>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p>
        </w:tc>
        <w:tc>
          <w:tcPr>
            <w:tcW w:w="1005" w:type="dxa"/>
            <w:tcBorders>
              <w:top w:val="nil"/>
              <w:left w:val="nil"/>
              <w:bottom w:val="nil"/>
              <w:right w:val="nil"/>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p>
        </w:tc>
        <w:tc>
          <w:tcPr>
            <w:tcW w:w="740" w:type="dxa"/>
            <w:tcBorders>
              <w:top w:val="nil"/>
              <w:left w:val="nil"/>
              <w:bottom w:val="nil"/>
              <w:right w:val="nil"/>
            </w:tcBorders>
            <w:shd w:val="clear" w:color="auto" w:fill="auto"/>
            <w:noWrap/>
            <w:textDirection w:val="btLr"/>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528"/>
        </w:trPr>
        <w:tc>
          <w:tcPr>
            <w:tcW w:w="10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COUNTY</w:t>
            </w:r>
          </w:p>
        </w:tc>
        <w:tc>
          <w:tcPr>
            <w:tcW w:w="966" w:type="dxa"/>
            <w:tcBorders>
              <w:top w:val="single" w:sz="8" w:space="0" w:color="auto"/>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HHW (lbs)</w:t>
            </w:r>
          </w:p>
        </w:tc>
        <w:tc>
          <w:tcPr>
            <w:tcW w:w="1005" w:type="dxa"/>
            <w:tcBorders>
              <w:top w:val="single" w:sz="8" w:space="0" w:color="auto"/>
              <w:left w:val="nil"/>
              <w:bottom w:val="single" w:sz="4" w:space="0" w:color="auto"/>
              <w:right w:val="single" w:sz="4" w:space="0" w:color="auto"/>
            </w:tcBorders>
            <w:shd w:val="clear" w:color="auto" w:fill="auto"/>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 of Hsholds</w:t>
            </w:r>
          </w:p>
        </w:tc>
        <w:tc>
          <w:tcPr>
            <w:tcW w:w="740" w:type="dxa"/>
            <w:vMerge w:val="restart"/>
            <w:tcBorders>
              <w:top w:val="single" w:sz="8" w:space="0" w:color="auto"/>
              <w:left w:val="single" w:sz="4" w:space="0" w:color="auto"/>
              <w:bottom w:val="single" w:sz="8" w:space="0" w:color="000000"/>
              <w:right w:val="single" w:sz="8" w:space="0" w:color="auto"/>
            </w:tcBorders>
            <w:shd w:val="clear" w:color="auto" w:fill="auto"/>
            <w:noWrap/>
            <w:textDirection w:val="btLr"/>
            <w:vAlign w:val="center"/>
            <w:hideMark/>
          </w:tcPr>
          <w:p w:rsidR="00C75B65" w:rsidRPr="00CA0C8A" w:rsidRDefault="00C75B65" w:rsidP="00CA0C8A">
            <w:pPr>
              <w:jc w:val="center"/>
              <w:rPr>
                <w:rFonts w:ascii="Arial" w:eastAsia="Times New Roman" w:hAnsi="Arial" w:cs="Arial"/>
                <w:b/>
                <w:bCs/>
                <w:color w:val="auto"/>
                <w:sz w:val="32"/>
                <w:szCs w:val="32"/>
              </w:rPr>
            </w:pPr>
            <w:r w:rsidRPr="00CA0C8A">
              <w:rPr>
                <w:rFonts w:ascii="Arial" w:eastAsia="Times New Roman" w:hAnsi="Arial" w:cs="Arial"/>
                <w:b/>
                <w:bCs/>
                <w:color w:val="auto"/>
                <w:sz w:val="32"/>
                <w:szCs w:val="32"/>
              </w:rPr>
              <w:t>2011</w:t>
            </w: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Benton</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10,726</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129</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Carroll</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14,754</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207</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Jasper</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15,292</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246</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Newton</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9,865</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98</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 xml:space="preserve">Pulaski </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5,598</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71</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White 1</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6,238</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126</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White 2</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color w:val="auto"/>
                <w:sz w:val="20"/>
                <w:szCs w:val="20"/>
              </w:rPr>
            </w:pPr>
            <w:r w:rsidRPr="00CA0C8A">
              <w:rPr>
                <w:rFonts w:ascii="Arial" w:eastAsia="Times New Roman" w:hAnsi="Arial" w:cs="Arial"/>
                <w:color w:val="auto"/>
                <w:sz w:val="20"/>
                <w:szCs w:val="20"/>
              </w:rPr>
              <w:t>10,730</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148</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b/>
                <w:bCs/>
                <w:color w:val="auto"/>
                <w:sz w:val="20"/>
                <w:szCs w:val="20"/>
              </w:rPr>
            </w:pPr>
            <w:r w:rsidRPr="00CA0C8A">
              <w:rPr>
                <w:rFonts w:ascii="Arial" w:eastAsia="Times New Roman" w:hAnsi="Arial" w:cs="Arial"/>
                <w:b/>
                <w:bCs/>
                <w:color w:val="auto"/>
                <w:sz w:val="20"/>
                <w:szCs w:val="20"/>
              </w:rPr>
              <w:t>Totals</w:t>
            </w:r>
          </w:p>
        </w:tc>
        <w:tc>
          <w:tcPr>
            <w:tcW w:w="966" w:type="dxa"/>
            <w:tcBorders>
              <w:top w:val="nil"/>
              <w:left w:val="nil"/>
              <w:bottom w:val="single" w:sz="8" w:space="0" w:color="auto"/>
              <w:right w:val="single" w:sz="4" w:space="0" w:color="auto"/>
            </w:tcBorders>
            <w:shd w:val="clear" w:color="auto" w:fill="auto"/>
            <w:noWrap/>
            <w:vAlign w:val="bottom"/>
            <w:hideMark/>
          </w:tcPr>
          <w:p w:rsidR="00C75B65" w:rsidRPr="00CA0C8A" w:rsidRDefault="00C75B65" w:rsidP="00CA0C8A">
            <w:pPr>
              <w:jc w:val="right"/>
              <w:rPr>
                <w:rFonts w:ascii="Arial" w:eastAsia="Times New Roman" w:hAnsi="Arial" w:cs="Arial"/>
                <w:b/>
                <w:bCs/>
                <w:color w:val="auto"/>
                <w:sz w:val="20"/>
                <w:szCs w:val="20"/>
              </w:rPr>
            </w:pPr>
            <w:r w:rsidRPr="00CA0C8A">
              <w:rPr>
                <w:rFonts w:ascii="Arial" w:eastAsia="Times New Roman" w:hAnsi="Arial" w:cs="Arial"/>
                <w:b/>
                <w:bCs/>
                <w:color w:val="auto"/>
                <w:sz w:val="20"/>
                <w:szCs w:val="20"/>
              </w:rPr>
              <w:t>73,203</w:t>
            </w:r>
          </w:p>
        </w:tc>
        <w:tc>
          <w:tcPr>
            <w:tcW w:w="1005" w:type="dxa"/>
            <w:tcBorders>
              <w:top w:val="nil"/>
              <w:left w:val="nil"/>
              <w:bottom w:val="single" w:sz="8"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1025</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192"/>
        </w:trPr>
        <w:tc>
          <w:tcPr>
            <w:tcW w:w="1061" w:type="dxa"/>
            <w:tcBorders>
              <w:top w:val="nil"/>
              <w:left w:val="nil"/>
              <w:bottom w:val="nil"/>
              <w:right w:val="nil"/>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p>
        </w:tc>
        <w:tc>
          <w:tcPr>
            <w:tcW w:w="966" w:type="dxa"/>
            <w:tcBorders>
              <w:top w:val="nil"/>
              <w:left w:val="nil"/>
              <w:bottom w:val="nil"/>
              <w:right w:val="nil"/>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p>
        </w:tc>
        <w:tc>
          <w:tcPr>
            <w:tcW w:w="1005" w:type="dxa"/>
            <w:tcBorders>
              <w:top w:val="nil"/>
              <w:left w:val="nil"/>
              <w:bottom w:val="nil"/>
              <w:right w:val="nil"/>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p>
        </w:tc>
        <w:tc>
          <w:tcPr>
            <w:tcW w:w="740" w:type="dxa"/>
            <w:tcBorders>
              <w:top w:val="nil"/>
              <w:left w:val="nil"/>
              <w:bottom w:val="nil"/>
              <w:right w:val="nil"/>
            </w:tcBorders>
            <w:shd w:val="clear" w:color="auto" w:fill="auto"/>
            <w:noWrap/>
            <w:textDirection w:val="btLr"/>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528"/>
        </w:trPr>
        <w:tc>
          <w:tcPr>
            <w:tcW w:w="10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COUNTY</w:t>
            </w:r>
          </w:p>
        </w:tc>
        <w:tc>
          <w:tcPr>
            <w:tcW w:w="966" w:type="dxa"/>
            <w:tcBorders>
              <w:top w:val="single" w:sz="8" w:space="0" w:color="auto"/>
              <w:left w:val="nil"/>
              <w:bottom w:val="single" w:sz="4" w:space="0" w:color="auto"/>
              <w:right w:val="single" w:sz="4" w:space="0" w:color="auto"/>
            </w:tcBorders>
            <w:shd w:val="clear" w:color="auto" w:fill="auto"/>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HHW (lbs)</w:t>
            </w:r>
          </w:p>
        </w:tc>
        <w:tc>
          <w:tcPr>
            <w:tcW w:w="1005" w:type="dxa"/>
            <w:tcBorders>
              <w:top w:val="single" w:sz="8" w:space="0" w:color="auto"/>
              <w:left w:val="nil"/>
              <w:bottom w:val="single" w:sz="4" w:space="0" w:color="auto"/>
              <w:right w:val="single" w:sz="4" w:space="0" w:color="auto"/>
            </w:tcBorders>
            <w:shd w:val="clear" w:color="auto" w:fill="auto"/>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 of Hsholds</w:t>
            </w:r>
          </w:p>
        </w:tc>
        <w:tc>
          <w:tcPr>
            <w:tcW w:w="740" w:type="dxa"/>
            <w:vMerge w:val="restart"/>
            <w:tcBorders>
              <w:top w:val="single" w:sz="8" w:space="0" w:color="auto"/>
              <w:left w:val="single" w:sz="4" w:space="0" w:color="auto"/>
              <w:bottom w:val="single" w:sz="8" w:space="0" w:color="000000"/>
              <w:right w:val="single" w:sz="8" w:space="0" w:color="auto"/>
            </w:tcBorders>
            <w:shd w:val="clear" w:color="auto" w:fill="auto"/>
            <w:noWrap/>
            <w:textDirection w:val="btLr"/>
            <w:vAlign w:val="center"/>
            <w:hideMark/>
          </w:tcPr>
          <w:p w:rsidR="00C75B65" w:rsidRPr="00CA0C8A" w:rsidRDefault="00C75B65" w:rsidP="00CA0C8A">
            <w:pPr>
              <w:jc w:val="center"/>
              <w:rPr>
                <w:rFonts w:ascii="Arial" w:eastAsia="Times New Roman" w:hAnsi="Arial" w:cs="Arial"/>
                <w:b/>
                <w:bCs/>
                <w:color w:val="auto"/>
                <w:sz w:val="32"/>
                <w:szCs w:val="32"/>
              </w:rPr>
            </w:pPr>
            <w:r w:rsidRPr="00CA0C8A">
              <w:rPr>
                <w:rFonts w:ascii="Arial" w:eastAsia="Times New Roman" w:hAnsi="Arial" w:cs="Arial"/>
                <w:b/>
                <w:bCs/>
                <w:color w:val="auto"/>
                <w:sz w:val="32"/>
                <w:szCs w:val="32"/>
              </w:rPr>
              <w:t>2012</w:t>
            </w: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Benton</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13,088</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134</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Carroll</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10,201</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148</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Jasper</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18,636</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235</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Newton</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15,308</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105</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 xml:space="preserve">Pulaski </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11,002</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92</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White 1</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11,771</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123</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White 2</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13,667</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180</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b/>
                <w:bCs/>
                <w:color w:val="auto"/>
                <w:sz w:val="20"/>
                <w:szCs w:val="20"/>
              </w:rPr>
            </w:pPr>
            <w:r w:rsidRPr="00CA0C8A">
              <w:rPr>
                <w:rFonts w:ascii="Arial" w:eastAsia="Times New Roman" w:hAnsi="Arial" w:cs="Arial"/>
                <w:b/>
                <w:bCs/>
                <w:color w:val="auto"/>
                <w:sz w:val="20"/>
                <w:szCs w:val="20"/>
              </w:rPr>
              <w:t>Totals</w:t>
            </w:r>
          </w:p>
        </w:tc>
        <w:tc>
          <w:tcPr>
            <w:tcW w:w="966" w:type="dxa"/>
            <w:tcBorders>
              <w:top w:val="nil"/>
              <w:left w:val="nil"/>
              <w:bottom w:val="single" w:sz="8"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93,673</w:t>
            </w:r>
          </w:p>
        </w:tc>
        <w:tc>
          <w:tcPr>
            <w:tcW w:w="1005" w:type="dxa"/>
            <w:tcBorders>
              <w:top w:val="nil"/>
              <w:left w:val="nil"/>
              <w:bottom w:val="single" w:sz="8"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1017</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192"/>
        </w:trPr>
        <w:tc>
          <w:tcPr>
            <w:tcW w:w="1061" w:type="dxa"/>
            <w:tcBorders>
              <w:top w:val="nil"/>
              <w:left w:val="nil"/>
              <w:bottom w:val="nil"/>
              <w:right w:val="nil"/>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p>
        </w:tc>
        <w:tc>
          <w:tcPr>
            <w:tcW w:w="966" w:type="dxa"/>
            <w:tcBorders>
              <w:top w:val="nil"/>
              <w:left w:val="nil"/>
              <w:bottom w:val="nil"/>
              <w:right w:val="nil"/>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p>
        </w:tc>
        <w:tc>
          <w:tcPr>
            <w:tcW w:w="1005" w:type="dxa"/>
            <w:tcBorders>
              <w:top w:val="nil"/>
              <w:left w:val="nil"/>
              <w:bottom w:val="nil"/>
              <w:right w:val="nil"/>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p>
        </w:tc>
        <w:tc>
          <w:tcPr>
            <w:tcW w:w="740" w:type="dxa"/>
            <w:tcBorders>
              <w:top w:val="nil"/>
              <w:left w:val="nil"/>
              <w:bottom w:val="nil"/>
              <w:right w:val="nil"/>
            </w:tcBorders>
            <w:shd w:val="clear" w:color="auto" w:fill="auto"/>
            <w:noWrap/>
            <w:textDirection w:val="btLr"/>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528"/>
        </w:trPr>
        <w:tc>
          <w:tcPr>
            <w:tcW w:w="10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COUNTY</w:t>
            </w:r>
          </w:p>
        </w:tc>
        <w:tc>
          <w:tcPr>
            <w:tcW w:w="966" w:type="dxa"/>
            <w:tcBorders>
              <w:top w:val="single" w:sz="8" w:space="0" w:color="auto"/>
              <w:left w:val="nil"/>
              <w:bottom w:val="single" w:sz="4" w:space="0" w:color="auto"/>
              <w:right w:val="single" w:sz="4" w:space="0" w:color="auto"/>
            </w:tcBorders>
            <w:shd w:val="clear" w:color="auto" w:fill="auto"/>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HHW (lbs)</w:t>
            </w:r>
          </w:p>
        </w:tc>
        <w:tc>
          <w:tcPr>
            <w:tcW w:w="1005" w:type="dxa"/>
            <w:tcBorders>
              <w:top w:val="single" w:sz="8" w:space="0" w:color="auto"/>
              <w:left w:val="nil"/>
              <w:bottom w:val="single" w:sz="4" w:space="0" w:color="auto"/>
              <w:right w:val="single" w:sz="4" w:space="0" w:color="auto"/>
            </w:tcBorders>
            <w:shd w:val="clear" w:color="auto" w:fill="auto"/>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 of Hsholds</w:t>
            </w:r>
          </w:p>
        </w:tc>
        <w:tc>
          <w:tcPr>
            <w:tcW w:w="740" w:type="dxa"/>
            <w:vMerge w:val="restart"/>
            <w:tcBorders>
              <w:top w:val="single" w:sz="8" w:space="0" w:color="auto"/>
              <w:left w:val="single" w:sz="4" w:space="0" w:color="auto"/>
              <w:bottom w:val="single" w:sz="8" w:space="0" w:color="000000"/>
              <w:right w:val="single" w:sz="8" w:space="0" w:color="auto"/>
            </w:tcBorders>
            <w:shd w:val="clear" w:color="auto" w:fill="auto"/>
            <w:noWrap/>
            <w:textDirection w:val="btLr"/>
            <w:vAlign w:val="center"/>
            <w:hideMark/>
          </w:tcPr>
          <w:p w:rsidR="00C75B65" w:rsidRPr="00CA0C8A" w:rsidRDefault="00C75B65" w:rsidP="00CA0C8A">
            <w:pPr>
              <w:jc w:val="center"/>
              <w:rPr>
                <w:rFonts w:ascii="Arial" w:eastAsia="Times New Roman" w:hAnsi="Arial" w:cs="Arial"/>
                <w:b/>
                <w:bCs/>
                <w:color w:val="auto"/>
                <w:sz w:val="32"/>
                <w:szCs w:val="32"/>
              </w:rPr>
            </w:pPr>
            <w:r w:rsidRPr="00CA0C8A">
              <w:rPr>
                <w:rFonts w:ascii="Arial" w:eastAsia="Times New Roman" w:hAnsi="Arial" w:cs="Arial"/>
                <w:b/>
                <w:bCs/>
                <w:color w:val="auto"/>
                <w:sz w:val="32"/>
                <w:szCs w:val="32"/>
              </w:rPr>
              <w:t>2013</w:t>
            </w: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Benton</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6,902</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122</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Carroll</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8,969</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154</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Jasper</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21,576</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208</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Newton</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9,511</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82</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 xml:space="preserve">Pulaski </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12,526</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165</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White 1</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11,600</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131</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64"/>
        </w:trPr>
        <w:tc>
          <w:tcPr>
            <w:tcW w:w="1061" w:type="dxa"/>
            <w:tcBorders>
              <w:top w:val="nil"/>
              <w:left w:val="single" w:sz="8" w:space="0" w:color="auto"/>
              <w:bottom w:val="single" w:sz="4"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color w:val="auto"/>
                <w:sz w:val="20"/>
                <w:szCs w:val="20"/>
              </w:rPr>
            </w:pPr>
            <w:r w:rsidRPr="00CA0C8A">
              <w:rPr>
                <w:rFonts w:ascii="Arial" w:eastAsia="Times New Roman" w:hAnsi="Arial" w:cs="Arial"/>
                <w:color w:val="auto"/>
                <w:sz w:val="20"/>
                <w:szCs w:val="20"/>
              </w:rPr>
              <w:t>White 2</w:t>
            </w:r>
          </w:p>
        </w:tc>
        <w:tc>
          <w:tcPr>
            <w:tcW w:w="966"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11,378</w:t>
            </w:r>
          </w:p>
        </w:tc>
        <w:tc>
          <w:tcPr>
            <w:tcW w:w="1005" w:type="dxa"/>
            <w:tcBorders>
              <w:top w:val="nil"/>
              <w:left w:val="nil"/>
              <w:bottom w:val="single" w:sz="4"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color w:val="auto"/>
                <w:sz w:val="20"/>
                <w:szCs w:val="20"/>
              </w:rPr>
            </w:pPr>
            <w:r w:rsidRPr="00CA0C8A">
              <w:rPr>
                <w:rFonts w:ascii="Arial" w:eastAsia="Times New Roman" w:hAnsi="Arial" w:cs="Arial"/>
                <w:color w:val="auto"/>
                <w:sz w:val="20"/>
                <w:szCs w:val="20"/>
              </w:rPr>
              <w:t>141</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r w:rsidR="00C75B65" w:rsidRPr="00CA0C8A" w:rsidTr="00C75B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75B65" w:rsidRPr="00CA0C8A" w:rsidRDefault="00C75B65" w:rsidP="00CA0C8A">
            <w:pPr>
              <w:rPr>
                <w:rFonts w:ascii="Arial" w:eastAsia="Times New Roman" w:hAnsi="Arial" w:cs="Arial"/>
                <w:b/>
                <w:bCs/>
                <w:color w:val="auto"/>
                <w:sz w:val="20"/>
                <w:szCs w:val="20"/>
              </w:rPr>
            </w:pPr>
            <w:r w:rsidRPr="00CA0C8A">
              <w:rPr>
                <w:rFonts w:ascii="Arial" w:eastAsia="Times New Roman" w:hAnsi="Arial" w:cs="Arial"/>
                <w:b/>
                <w:bCs/>
                <w:color w:val="auto"/>
                <w:sz w:val="20"/>
                <w:szCs w:val="20"/>
              </w:rPr>
              <w:t>Totals</w:t>
            </w:r>
          </w:p>
        </w:tc>
        <w:tc>
          <w:tcPr>
            <w:tcW w:w="966" w:type="dxa"/>
            <w:tcBorders>
              <w:top w:val="nil"/>
              <w:left w:val="nil"/>
              <w:bottom w:val="single" w:sz="8"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82,462</w:t>
            </w:r>
          </w:p>
        </w:tc>
        <w:tc>
          <w:tcPr>
            <w:tcW w:w="1005" w:type="dxa"/>
            <w:tcBorders>
              <w:top w:val="nil"/>
              <w:left w:val="nil"/>
              <w:bottom w:val="single" w:sz="8" w:space="0" w:color="auto"/>
              <w:right w:val="single" w:sz="4" w:space="0" w:color="auto"/>
            </w:tcBorders>
            <w:shd w:val="clear" w:color="auto" w:fill="auto"/>
            <w:noWrap/>
            <w:vAlign w:val="bottom"/>
            <w:hideMark/>
          </w:tcPr>
          <w:p w:rsidR="00C75B65" w:rsidRPr="00CA0C8A" w:rsidRDefault="00C75B65" w:rsidP="00CA0C8A">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1003</w:t>
            </w:r>
          </w:p>
        </w:tc>
        <w:tc>
          <w:tcPr>
            <w:tcW w:w="740" w:type="dxa"/>
            <w:vMerge/>
            <w:tcBorders>
              <w:top w:val="single" w:sz="8" w:space="0" w:color="auto"/>
              <w:left w:val="single" w:sz="4" w:space="0" w:color="auto"/>
              <w:bottom w:val="single" w:sz="8" w:space="0" w:color="000000"/>
              <w:right w:val="single" w:sz="8" w:space="0" w:color="auto"/>
            </w:tcBorders>
            <w:vAlign w:val="center"/>
            <w:hideMark/>
          </w:tcPr>
          <w:p w:rsidR="00C75B65" w:rsidRPr="00CA0C8A" w:rsidRDefault="00C75B65" w:rsidP="00CA0C8A">
            <w:pPr>
              <w:rPr>
                <w:rFonts w:ascii="Arial" w:eastAsia="Times New Roman" w:hAnsi="Arial" w:cs="Arial"/>
                <w:b/>
                <w:bCs/>
                <w:color w:val="auto"/>
                <w:sz w:val="32"/>
                <w:szCs w:val="32"/>
              </w:rPr>
            </w:pPr>
          </w:p>
        </w:tc>
      </w:tr>
    </w:tbl>
    <w:p w:rsidR="00C233D8" w:rsidRDefault="00C233D8"/>
    <w:p w:rsidR="00C233D8" w:rsidRDefault="00C233D8"/>
    <w:p w:rsidR="00C233D8" w:rsidRDefault="00C233D8"/>
    <w:p w:rsidR="00C233D8" w:rsidRDefault="00C233D8"/>
    <w:tbl>
      <w:tblPr>
        <w:tblW w:w="3960" w:type="dxa"/>
        <w:tblInd w:w="98" w:type="dxa"/>
        <w:tblLook w:val="04A0" w:firstRow="1" w:lastRow="0" w:firstColumn="1" w:lastColumn="0" w:noHBand="0" w:noVBand="1"/>
      </w:tblPr>
      <w:tblGrid>
        <w:gridCol w:w="1061"/>
        <w:gridCol w:w="966"/>
        <w:gridCol w:w="1005"/>
        <w:gridCol w:w="928"/>
      </w:tblGrid>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A0C8A" w:rsidRDefault="00C233D8" w:rsidP="00C233D8">
            <w:pPr>
              <w:rPr>
                <w:rFonts w:ascii="Arial" w:eastAsia="Times New Roman" w:hAnsi="Arial" w:cs="Arial"/>
                <w:b/>
                <w:bCs/>
                <w:color w:val="auto"/>
                <w:sz w:val="20"/>
                <w:szCs w:val="20"/>
              </w:rPr>
            </w:pPr>
            <w:r w:rsidRPr="00CA0C8A">
              <w:rPr>
                <w:rFonts w:ascii="Arial" w:eastAsia="Times New Roman" w:hAnsi="Arial" w:cs="Arial"/>
                <w:b/>
                <w:bCs/>
                <w:color w:val="auto"/>
                <w:sz w:val="20"/>
                <w:szCs w:val="20"/>
              </w:rPr>
              <w:lastRenderedPageBreak/>
              <w:t>COUNTY</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A0C8A" w:rsidRDefault="00C233D8" w:rsidP="00A564FC">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HHW (</w:t>
            </w:r>
            <w:proofErr w:type="spellStart"/>
            <w:r w:rsidRPr="00CA0C8A">
              <w:rPr>
                <w:rFonts w:ascii="Arial" w:eastAsia="Times New Roman" w:hAnsi="Arial" w:cs="Arial"/>
                <w:b/>
                <w:bCs/>
                <w:color w:val="auto"/>
                <w:sz w:val="20"/>
                <w:szCs w:val="20"/>
              </w:rPr>
              <w:t>lbs</w:t>
            </w:r>
            <w:proofErr w:type="spellEnd"/>
            <w:r w:rsidRPr="00CA0C8A">
              <w:rPr>
                <w:rFonts w:ascii="Arial" w:eastAsia="Times New Roman" w:hAnsi="Arial" w:cs="Arial"/>
                <w:b/>
                <w:bCs/>
                <w:color w:val="auto"/>
                <w:sz w:val="20"/>
                <w:szCs w:val="20"/>
              </w:rPr>
              <w:t>)</w:t>
            </w:r>
          </w:p>
        </w:tc>
        <w:tc>
          <w:tcPr>
            <w:tcW w:w="1005" w:type="dxa"/>
            <w:tcBorders>
              <w:top w:val="nil"/>
              <w:left w:val="nil"/>
              <w:bottom w:val="single" w:sz="8" w:space="0" w:color="auto"/>
              <w:right w:val="single" w:sz="4" w:space="0" w:color="auto"/>
            </w:tcBorders>
            <w:shd w:val="clear" w:color="auto" w:fill="auto"/>
            <w:noWrap/>
            <w:vAlign w:val="bottom"/>
            <w:hideMark/>
          </w:tcPr>
          <w:p w:rsidR="00C233D8" w:rsidRPr="00CA0C8A" w:rsidRDefault="00C233D8" w:rsidP="00A564FC">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 xml:space="preserve"># of </w:t>
            </w:r>
            <w:proofErr w:type="spellStart"/>
            <w:r w:rsidRPr="00CA0C8A">
              <w:rPr>
                <w:rFonts w:ascii="Arial" w:eastAsia="Times New Roman" w:hAnsi="Arial" w:cs="Arial"/>
                <w:b/>
                <w:bCs/>
                <w:color w:val="auto"/>
                <w:sz w:val="20"/>
                <w:szCs w:val="20"/>
              </w:rPr>
              <w:t>Hsholds</w:t>
            </w:r>
            <w:proofErr w:type="spellEnd"/>
          </w:p>
        </w:tc>
        <w:tc>
          <w:tcPr>
            <w:tcW w:w="928" w:type="dxa"/>
            <w:vMerge w:val="restart"/>
            <w:tcBorders>
              <w:left w:val="single" w:sz="4" w:space="0" w:color="auto"/>
            </w:tcBorders>
            <w:shd w:val="clear" w:color="auto" w:fill="auto"/>
            <w:vAlign w:val="center"/>
            <w:hideMark/>
          </w:tcPr>
          <w:p w:rsidR="00C233D8" w:rsidRPr="00CA0C8A" w:rsidRDefault="00C233D8" w:rsidP="000E626A">
            <w:pPr>
              <w:jc w:val="center"/>
              <w:rPr>
                <w:rFonts w:ascii="Arial" w:eastAsia="Times New Roman" w:hAnsi="Arial" w:cs="Arial"/>
                <w:b/>
                <w:bCs/>
                <w:color w:val="auto"/>
                <w:sz w:val="32"/>
                <w:szCs w:val="32"/>
              </w:rPr>
            </w:pPr>
            <w:r w:rsidRPr="00CA0C8A">
              <w:rPr>
                <w:rFonts w:ascii="Arial" w:eastAsia="Times New Roman" w:hAnsi="Arial" w:cs="Arial"/>
                <w:b/>
                <w:bCs/>
                <w:color w:val="auto"/>
                <w:sz w:val="32"/>
                <w:szCs w:val="32"/>
              </w:rPr>
              <w:t>201</w:t>
            </w:r>
            <w:r w:rsidR="000E626A">
              <w:rPr>
                <w:rFonts w:ascii="Arial" w:eastAsia="Times New Roman" w:hAnsi="Arial" w:cs="Arial"/>
                <w:b/>
                <w:bCs/>
                <w:color w:val="auto"/>
                <w:sz w:val="32"/>
                <w:szCs w:val="32"/>
              </w:rPr>
              <w:t>4</w:t>
            </w: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Benton</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8,213</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90</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Carroll</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17,897</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222</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Jasper</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17,254</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197</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Newton</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8,997</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86</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 xml:space="preserve">Pulaski </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11,723</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129</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White 1</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8,346</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127</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White 2</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15,479</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161</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
                <w:bCs/>
                <w:color w:val="auto"/>
                <w:sz w:val="20"/>
                <w:szCs w:val="20"/>
              </w:rPr>
            </w:pPr>
            <w:r w:rsidRPr="00C233D8">
              <w:rPr>
                <w:rFonts w:ascii="Arial" w:eastAsia="Times New Roman" w:hAnsi="Arial" w:cs="Arial"/>
                <w:b/>
                <w:bCs/>
                <w:color w:val="auto"/>
                <w:sz w:val="20"/>
                <w:szCs w:val="20"/>
              </w:rPr>
              <w:t>Totals</w:t>
            </w:r>
          </w:p>
        </w:tc>
        <w:tc>
          <w:tcPr>
            <w:tcW w:w="966" w:type="dxa"/>
            <w:tcBorders>
              <w:top w:val="single" w:sz="8" w:space="0" w:color="auto"/>
              <w:left w:val="nil"/>
              <w:bottom w:val="single" w:sz="4" w:space="0" w:color="auto"/>
              <w:right w:val="single" w:sz="4" w:space="0" w:color="auto"/>
            </w:tcBorders>
            <w:shd w:val="clear" w:color="auto" w:fill="auto"/>
            <w:noWrap/>
            <w:vAlign w:val="bottom"/>
            <w:hideMark/>
          </w:tcPr>
          <w:p w:rsidR="00C233D8" w:rsidRPr="00C233D8" w:rsidRDefault="000E626A" w:rsidP="00C233D8">
            <w:pPr>
              <w:jc w:val="center"/>
              <w:rPr>
                <w:rFonts w:ascii="Arial" w:eastAsia="Times New Roman" w:hAnsi="Arial" w:cs="Arial"/>
                <w:b/>
                <w:bCs/>
                <w:color w:val="auto"/>
                <w:sz w:val="20"/>
                <w:szCs w:val="20"/>
              </w:rPr>
            </w:pPr>
            <w:r>
              <w:rPr>
                <w:rFonts w:ascii="Arial" w:eastAsia="Times New Roman" w:hAnsi="Arial" w:cs="Arial"/>
                <w:b/>
                <w:bCs/>
                <w:color w:val="auto"/>
                <w:sz w:val="20"/>
                <w:szCs w:val="20"/>
              </w:rPr>
              <w:t>87,909</w:t>
            </w:r>
          </w:p>
        </w:tc>
        <w:tc>
          <w:tcPr>
            <w:tcW w:w="1005" w:type="dxa"/>
            <w:tcBorders>
              <w:top w:val="single" w:sz="8" w:space="0" w:color="auto"/>
              <w:left w:val="nil"/>
              <w:bottom w:val="single" w:sz="4"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
                <w:bCs/>
                <w:color w:val="auto"/>
                <w:sz w:val="20"/>
                <w:szCs w:val="20"/>
              </w:rPr>
            </w:pPr>
            <w:r>
              <w:rPr>
                <w:rFonts w:ascii="Arial" w:eastAsia="Times New Roman" w:hAnsi="Arial" w:cs="Arial"/>
                <w:b/>
                <w:bCs/>
                <w:color w:val="auto"/>
                <w:sz w:val="20"/>
                <w:szCs w:val="20"/>
              </w:rPr>
              <w:t>1012</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single" w:sz="4" w:space="0" w:color="auto"/>
              <w:bottom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p>
        </w:tc>
        <w:tc>
          <w:tcPr>
            <w:tcW w:w="966" w:type="dxa"/>
            <w:tcBorders>
              <w:top w:val="single" w:sz="4" w:space="0" w:color="auto"/>
              <w:bottom w:val="single" w:sz="4" w:space="0" w:color="auto"/>
            </w:tcBorders>
            <w:shd w:val="clear" w:color="auto" w:fill="auto"/>
            <w:noWrap/>
            <w:vAlign w:val="bottom"/>
            <w:hideMark/>
          </w:tcPr>
          <w:p w:rsidR="00C233D8" w:rsidRPr="00C233D8" w:rsidRDefault="00C233D8" w:rsidP="00C233D8">
            <w:pPr>
              <w:jc w:val="center"/>
              <w:rPr>
                <w:rFonts w:ascii="Arial" w:eastAsia="Times New Roman" w:hAnsi="Arial" w:cs="Arial"/>
                <w:bCs/>
                <w:color w:val="auto"/>
                <w:sz w:val="20"/>
                <w:szCs w:val="20"/>
              </w:rPr>
            </w:pPr>
          </w:p>
        </w:tc>
        <w:tc>
          <w:tcPr>
            <w:tcW w:w="1005" w:type="dxa"/>
            <w:tcBorders>
              <w:top w:val="single" w:sz="4" w:space="0" w:color="auto"/>
              <w:bottom w:val="single" w:sz="4" w:space="0" w:color="auto"/>
            </w:tcBorders>
            <w:shd w:val="clear" w:color="auto" w:fill="auto"/>
            <w:noWrap/>
            <w:vAlign w:val="bottom"/>
            <w:hideMark/>
          </w:tcPr>
          <w:p w:rsidR="00C233D8" w:rsidRPr="00C233D8" w:rsidRDefault="00C233D8" w:rsidP="00C233D8">
            <w:pPr>
              <w:jc w:val="center"/>
              <w:rPr>
                <w:rFonts w:ascii="Arial" w:eastAsia="Times New Roman" w:hAnsi="Arial" w:cs="Arial"/>
                <w:bCs/>
                <w:color w:val="auto"/>
                <w:sz w:val="20"/>
                <w:szCs w:val="20"/>
              </w:rPr>
            </w:pPr>
          </w:p>
        </w:tc>
        <w:tc>
          <w:tcPr>
            <w:tcW w:w="928" w:type="dxa"/>
            <w:vMerge/>
            <w:shd w:val="clear" w:color="auto" w:fill="auto"/>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33D8" w:rsidRPr="00CA0C8A" w:rsidRDefault="00C233D8" w:rsidP="00C233D8">
            <w:pPr>
              <w:rPr>
                <w:rFonts w:ascii="Arial" w:eastAsia="Times New Roman" w:hAnsi="Arial" w:cs="Arial"/>
                <w:b/>
                <w:bCs/>
                <w:color w:val="auto"/>
                <w:sz w:val="20"/>
                <w:szCs w:val="20"/>
              </w:rPr>
            </w:pPr>
            <w:r w:rsidRPr="00CA0C8A">
              <w:rPr>
                <w:rFonts w:ascii="Arial" w:eastAsia="Times New Roman" w:hAnsi="Arial" w:cs="Arial"/>
                <w:b/>
                <w:bCs/>
                <w:color w:val="auto"/>
                <w:sz w:val="20"/>
                <w:szCs w:val="20"/>
              </w:rPr>
              <w:t>COUNTY</w:t>
            </w:r>
          </w:p>
        </w:tc>
        <w:tc>
          <w:tcPr>
            <w:tcW w:w="966" w:type="dxa"/>
            <w:tcBorders>
              <w:top w:val="single" w:sz="4" w:space="0" w:color="auto"/>
              <w:left w:val="nil"/>
              <w:bottom w:val="single" w:sz="8" w:space="0" w:color="auto"/>
              <w:right w:val="single" w:sz="4" w:space="0" w:color="auto"/>
            </w:tcBorders>
            <w:shd w:val="clear" w:color="auto" w:fill="auto"/>
            <w:noWrap/>
            <w:vAlign w:val="bottom"/>
            <w:hideMark/>
          </w:tcPr>
          <w:p w:rsidR="00C233D8" w:rsidRPr="00CA0C8A" w:rsidRDefault="00C233D8" w:rsidP="00A564FC">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HHW (</w:t>
            </w:r>
            <w:proofErr w:type="spellStart"/>
            <w:r w:rsidRPr="00CA0C8A">
              <w:rPr>
                <w:rFonts w:ascii="Arial" w:eastAsia="Times New Roman" w:hAnsi="Arial" w:cs="Arial"/>
                <w:b/>
                <w:bCs/>
                <w:color w:val="auto"/>
                <w:sz w:val="20"/>
                <w:szCs w:val="20"/>
              </w:rPr>
              <w:t>lbs</w:t>
            </w:r>
            <w:proofErr w:type="spellEnd"/>
            <w:r w:rsidRPr="00CA0C8A">
              <w:rPr>
                <w:rFonts w:ascii="Arial" w:eastAsia="Times New Roman" w:hAnsi="Arial" w:cs="Arial"/>
                <w:b/>
                <w:bCs/>
                <w:color w:val="auto"/>
                <w:sz w:val="20"/>
                <w:szCs w:val="20"/>
              </w:rPr>
              <w:t>)</w:t>
            </w:r>
          </w:p>
        </w:tc>
        <w:tc>
          <w:tcPr>
            <w:tcW w:w="1005" w:type="dxa"/>
            <w:tcBorders>
              <w:top w:val="single" w:sz="4" w:space="0" w:color="auto"/>
              <w:left w:val="nil"/>
              <w:bottom w:val="single" w:sz="8" w:space="0" w:color="auto"/>
              <w:right w:val="single" w:sz="4" w:space="0" w:color="auto"/>
            </w:tcBorders>
            <w:shd w:val="clear" w:color="auto" w:fill="auto"/>
            <w:noWrap/>
            <w:vAlign w:val="bottom"/>
            <w:hideMark/>
          </w:tcPr>
          <w:p w:rsidR="00C233D8" w:rsidRPr="00CA0C8A" w:rsidRDefault="00C233D8" w:rsidP="00A564FC">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 xml:space="preserve"># of </w:t>
            </w:r>
            <w:proofErr w:type="spellStart"/>
            <w:r w:rsidRPr="00CA0C8A">
              <w:rPr>
                <w:rFonts w:ascii="Arial" w:eastAsia="Times New Roman" w:hAnsi="Arial" w:cs="Arial"/>
                <w:b/>
                <w:bCs/>
                <w:color w:val="auto"/>
                <w:sz w:val="20"/>
                <w:szCs w:val="20"/>
              </w:rPr>
              <w:t>Hsholds</w:t>
            </w:r>
            <w:proofErr w:type="spellEnd"/>
          </w:p>
        </w:tc>
        <w:tc>
          <w:tcPr>
            <w:tcW w:w="928" w:type="dxa"/>
            <w:vMerge w:val="restart"/>
            <w:tcBorders>
              <w:left w:val="single" w:sz="4" w:space="0" w:color="auto"/>
            </w:tcBorders>
            <w:shd w:val="clear" w:color="auto" w:fill="auto"/>
            <w:vAlign w:val="center"/>
            <w:hideMark/>
          </w:tcPr>
          <w:p w:rsidR="00C233D8" w:rsidRPr="00CA0C8A" w:rsidRDefault="00C233D8" w:rsidP="00DE61D3">
            <w:pPr>
              <w:jc w:val="center"/>
              <w:rPr>
                <w:rFonts w:ascii="Arial" w:eastAsia="Times New Roman" w:hAnsi="Arial" w:cs="Arial"/>
                <w:b/>
                <w:bCs/>
                <w:color w:val="auto"/>
                <w:sz w:val="32"/>
                <w:szCs w:val="32"/>
              </w:rPr>
            </w:pPr>
            <w:r w:rsidRPr="00CA0C8A">
              <w:rPr>
                <w:rFonts w:ascii="Arial" w:eastAsia="Times New Roman" w:hAnsi="Arial" w:cs="Arial"/>
                <w:b/>
                <w:bCs/>
                <w:color w:val="auto"/>
                <w:sz w:val="32"/>
                <w:szCs w:val="32"/>
              </w:rPr>
              <w:t>201</w:t>
            </w:r>
            <w:r w:rsidR="00DE61D3">
              <w:rPr>
                <w:rFonts w:ascii="Arial" w:eastAsia="Times New Roman" w:hAnsi="Arial" w:cs="Arial"/>
                <w:b/>
                <w:bCs/>
                <w:color w:val="auto"/>
                <w:sz w:val="32"/>
                <w:szCs w:val="32"/>
              </w:rPr>
              <w:t>5</w:t>
            </w: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Benton</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DE61D3"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9,760</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F83D7D"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96</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Carroll</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DE61D3"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17,775</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F83D7D"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168</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Jasper</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DE61D3"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22,929</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F83D7D"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240</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Newton</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DE61D3"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5,307</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F83D7D"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71</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 xml:space="preserve">Pulaski </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DE61D3"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17,229</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F83D7D"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126</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White 1</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DE61D3"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10,022</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F83D7D"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100</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White 2</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DE61D3" w:rsidP="00C233D8">
            <w:pPr>
              <w:jc w:val="center"/>
              <w:rPr>
                <w:rFonts w:ascii="Arial" w:eastAsia="Times New Roman" w:hAnsi="Arial" w:cs="Arial"/>
                <w:bCs/>
                <w:color w:val="auto"/>
                <w:sz w:val="20"/>
                <w:szCs w:val="20"/>
              </w:rPr>
            </w:pPr>
            <w:r>
              <w:rPr>
                <w:rFonts w:ascii="Arial" w:eastAsia="Times New Roman" w:hAnsi="Arial" w:cs="Arial"/>
                <w:bCs/>
                <w:color w:val="auto"/>
                <w:sz w:val="20"/>
                <w:szCs w:val="20"/>
              </w:rPr>
              <w:t>12,996</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F83D7D"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240</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233D8" w:rsidRPr="00CA0C8A" w:rsidRDefault="00C233D8" w:rsidP="00A564FC">
            <w:pPr>
              <w:rPr>
                <w:rFonts w:ascii="Arial" w:eastAsia="Times New Roman" w:hAnsi="Arial" w:cs="Arial"/>
                <w:b/>
                <w:bCs/>
                <w:color w:val="auto"/>
                <w:sz w:val="20"/>
                <w:szCs w:val="20"/>
              </w:rPr>
            </w:pPr>
            <w:r w:rsidRPr="00CA0C8A">
              <w:rPr>
                <w:rFonts w:ascii="Arial" w:eastAsia="Times New Roman" w:hAnsi="Arial" w:cs="Arial"/>
                <w:b/>
                <w:bCs/>
                <w:color w:val="auto"/>
                <w:sz w:val="20"/>
                <w:szCs w:val="20"/>
              </w:rPr>
              <w:t>Totals</w:t>
            </w:r>
          </w:p>
        </w:tc>
        <w:tc>
          <w:tcPr>
            <w:tcW w:w="966" w:type="dxa"/>
            <w:tcBorders>
              <w:top w:val="single" w:sz="8" w:space="0" w:color="auto"/>
              <w:left w:val="nil"/>
              <w:bottom w:val="single" w:sz="4" w:space="0" w:color="auto"/>
              <w:right w:val="single" w:sz="4" w:space="0" w:color="auto"/>
            </w:tcBorders>
            <w:shd w:val="clear" w:color="auto" w:fill="auto"/>
            <w:noWrap/>
            <w:vAlign w:val="bottom"/>
            <w:hideMark/>
          </w:tcPr>
          <w:p w:rsidR="00C233D8" w:rsidRPr="00CA0C8A" w:rsidRDefault="00DE61D3" w:rsidP="00C233D8">
            <w:pPr>
              <w:jc w:val="center"/>
              <w:rPr>
                <w:rFonts w:ascii="Arial" w:eastAsia="Times New Roman" w:hAnsi="Arial" w:cs="Arial"/>
                <w:b/>
                <w:bCs/>
                <w:color w:val="auto"/>
                <w:sz w:val="20"/>
                <w:szCs w:val="20"/>
              </w:rPr>
            </w:pPr>
            <w:r>
              <w:rPr>
                <w:rFonts w:ascii="Arial" w:eastAsia="Times New Roman" w:hAnsi="Arial" w:cs="Arial"/>
                <w:b/>
                <w:bCs/>
                <w:color w:val="auto"/>
                <w:sz w:val="20"/>
                <w:szCs w:val="20"/>
              </w:rPr>
              <w:t>78,789</w:t>
            </w:r>
          </w:p>
        </w:tc>
        <w:tc>
          <w:tcPr>
            <w:tcW w:w="1005" w:type="dxa"/>
            <w:tcBorders>
              <w:top w:val="single" w:sz="8" w:space="0" w:color="auto"/>
              <w:left w:val="nil"/>
              <w:bottom w:val="single" w:sz="4" w:space="0" w:color="auto"/>
              <w:right w:val="single" w:sz="4" w:space="0" w:color="auto"/>
            </w:tcBorders>
            <w:shd w:val="clear" w:color="auto" w:fill="auto"/>
            <w:noWrap/>
            <w:vAlign w:val="bottom"/>
            <w:hideMark/>
          </w:tcPr>
          <w:p w:rsidR="00C233D8" w:rsidRPr="00CA0C8A" w:rsidRDefault="00C233D8" w:rsidP="00A564FC">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1025</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single" w:sz="4" w:space="0" w:color="auto"/>
              <w:bottom w:val="single" w:sz="4" w:space="0" w:color="auto"/>
            </w:tcBorders>
            <w:shd w:val="clear" w:color="auto" w:fill="auto"/>
            <w:noWrap/>
            <w:vAlign w:val="bottom"/>
            <w:hideMark/>
          </w:tcPr>
          <w:p w:rsidR="00C233D8" w:rsidRPr="00C233D8" w:rsidRDefault="00C233D8" w:rsidP="00A564FC">
            <w:pPr>
              <w:rPr>
                <w:rFonts w:ascii="Arial" w:eastAsia="Times New Roman" w:hAnsi="Arial" w:cs="Arial"/>
                <w:b/>
                <w:bCs/>
                <w:color w:val="auto"/>
                <w:sz w:val="20"/>
                <w:szCs w:val="20"/>
              </w:rPr>
            </w:pPr>
          </w:p>
        </w:tc>
        <w:tc>
          <w:tcPr>
            <w:tcW w:w="966" w:type="dxa"/>
            <w:tcBorders>
              <w:top w:val="single" w:sz="4" w:space="0" w:color="auto"/>
              <w:bottom w:val="single" w:sz="4" w:space="0" w:color="auto"/>
            </w:tcBorders>
            <w:shd w:val="clear" w:color="auto" w:fill="auto"/>
            <w:noWrap/>
            <w:vAlign w:val="bottom"/>
            <w:hideMark/>
          </w:tcPr>
          <w:p w:rsidR="00C233D8" w:rsidRPr="00C233D8" w:rsidRDefault="00C233D8" w:rsidP="00C233D8">
            <w:pPr>
              <w:jc w:val="center"/>
              <w:rPr>
                <w:rFonts w:ascii="Arial" w:eastAsia="Times New Roman" w:hAnsi="Arial" w:cs="Arial"/>
                <w:b/>
                <w:bCs/>
                <w:color w:val="auto"/>
                <w:sz w:val="20"/>
                <w:szCs w:val="20"/>
              </w:rPr>
            </w:pPr>
          </w:p>
        </w:tc>
        <w:tc>
          <w:tcPr>
            <w:tcW w:w="1005" w:type="dxa"/>
            <w:tcBorders>
              <w:top w:val="single" w:sz="4" w:space="0" w:color="auto"/>
              <w:bottom w:val="single" w:sz="4" w:space="0" w:color="auto"/>
            </w:tcBorders>
            <w:shd w:val="clear" w:color="auto" w:fill="auto"/>
            <w:noWrap/>
            <w:vAlign w:val="bottom"/>
            <w:hideMark/>
          </w:tcPr>
          <w:p w:rsidR="00C233D8" w:rsidRPr="00C233D8" w:rsidRDefault="00C233D8" w:rsidP="00C233D8">
            <w:pPr>
              <w:jc w:val="center"/>
              <w:rPr>
                <w:rFonts w:ascii="Arial" w:eastAsia="Times New Roman" w:hAnsi="Arial" w:cs="Arial"/>
                <w:b/>
                <w:bCs/>
                <w:color w:val="auto"/>
                <w:sz w:val="20"/>
                <w:szCs w:val="20"/>
              </w:rPr>
            </w:pPr>
          </w:p>
        </w:tc>
        <w:tc>
          <w:tcPr>
            <w:tcW w:w="928" w:type="dxa"/>
            <w:vMerge/>
            <w:shd w:val="clear" w:color="auto" w:fill="auto"/>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33D8" w:rsidRPr="00CA0C8A" w:rsidRDefault="00C233D8" w:rsidP="00C233D8">
            <w:pPr>
              <w:rPr>
                <w:rFonts w:ascii="Arial" w:eastAsia="Times New Roman" w:hAnsi="Arial" w:cs="Arial"/>
                <w:b/>
                <w:bCs/>
                <w:color w:val="auto"/>
                <w:sz w:val="20"/>
                <w:szCs w:val="20"/>
              </w:rPr>
            </w:pPr>
            <w:r w:rsidRPr="00CA0C8A">
              <w:rPr>
                <w:rFonts w:ascii="Arial" w:eastAsia="Times New Roman" w:hAnsi="Arial" w:cs="Arial"/>
                <w:b/>
                <w:bCs/>
                <w:color w:val="auto"/>
                <w:sz w:val="20"/>
                <w:szCs w:val="20"/>
              </w:rPr>
              <w:t>COUNTY</w:t>
            </w:r>
          </w:p>
        </w:tc>
        <w:tc>
          <w:tcPr>
            <w:tcW w:w="966" w:type="dxa"/>
            <w:tcBorders>
              <w:top w:val="single" w:sz="4" w:space="0" w:color="auto"/>
              <w:left w:val="nil"/>
              <w:bottom w:val="single" w:sz="8" w:space="0" w:color="auto"/>
              <w:right w:val="single" w:sz="4" w:space="0" w:color="auto"/>
            </w:tcBorders>
            <w:shd w:val="clear" w:color="auto" w:fill="auto"/>
            <w:noWrap/>
            <w:vAlign w:val="bottom"/>
            <w:hideMark/>
          </w:tcPr>
          <w:p w:rsidR="00C233D8" w:rsidRPr="00CA0C8A" w:rsidRDefault="00C233D8" w:rsidP="00A564FC">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HHW (</w:t>
            </w:r>
            <w:proofErr w:type="spellStart"/>
            <w:r w:rsidRPr="00CA0C8A">
              <w:rPr>
                <w:rFonts w:ascii="Arial" w:eastAsia="Times New Roman" w:hAnsi="Arial" w:cs="Arial"/>
                <w:b/>
                <w:bCs/>
                <w:color w:val="auto"/>
                <w:sz w:val="20"/>
                <w:szCs w:val="20"/>
              </w:rPr>
              <w:t>lbs</w:t>
            </w:r>
            <w:proofErr w:type="spellEnd"/>
            <w:r w:rsidRPr="00CA0C8A">
              <w:rPr>
                <w:rFonts w:ascii="Arial" w:eastAsia="Times New Roman" w:hAnsi="Arial" w:cs="Arial"/>
                <w:b/>
                <w:bCs/>
                <w:color w:val="auto"/>
                <w:sz w:val="20"/>
                <w:szCs w:val="20"/>
              </w:rPr>
              <w:t>)</w:t>
            </w:r>
          </w:p>
        </w:tc>
        <w:tc>
          <w:tcPr>
            <w:tcW w:w="1005" w:type="dxa"/>
            <w:tcBorders>
              <w:top w:val="single" w:sz="4" w:space="0" w:color="auto"/>
              <w:left w:val="nil"/>
              <w:bottom w:val="single" w:sz="8" w:space="0" w:color="auto"/>
              <w:right w:val="single" w:sz="4" w:space="0" w:color="auto"/>
            </w:tcBorders>
            <w:shd w:val="clear" w:color="auto" w:fill="auto"/>
            <w:noWrap/>
            <w:vAlign w:val="bottom"/>
            <w:hideMark/>
          </w:tcPr>
          <w:p w:rsidR="00C233D8" w:rsidRPr="00CA0C8A" w:rsidRDefault="00C233D8" w:rsidP="00A564FC">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 xml:space="preserve"># of </w:t>
            </w:r>
            <w:proofErr w:type="spellStart"/>
            <w:r w:rsidRPr="00CA0C8A">
              <w:rPr>
                <w:rFonts w:ascii="Arial" w:eastAsia="Times New Roman" w:hAnsi="Arial" w:cs="Arial"/>
                <w:b/>
                <w:bCs/>
                <w:color w:val="auto"/>
                <w:sz w:val="20"/>
                <w:szCs w:val="20"/>
              </w:rPr>
              <w:t>Hsholds</w:t>
            </w:r>
            <w:proofErr w:type="spellEnd"/>
          </w:p>
        </w:tc>
        <w:tc>
          <w:tcPr>
            <w:tcW w:w="928" w:type="dxa"/>
            <w:vMerge w:val="restart"/>
            <w:tcBorders>
              <w:left w:val="single" w:sz="4" w:space="0" w:color="auto"/>
            </w:tcBorders>
            <w:shd w:val="clear" w:color="auto" w:fill="auto"/>
            <w:vAlign w:val="center"/>
            <w:hideMark/>
          </w:tcPr>
          <w:p w:rsidR="00C233D8" w:rsidRPr="00CA0C8A" w:rsidRDefault="00C233D8" w:rsidP="00085D65">
            <w:pPr>
              <w:tabs>
                <w:tab w:val="left" w:pos="362"/>
              </w:tabs>
              <w:jc w:val="center"/>
              <w:rPr>
                <w:rFonts w:ascii="Arial" w:eastAsia="Times New Roman" w:hAnsi="Arial" w:cs="Arial"/>
                <w:b/>
                <w:bCs/>
                <w:color w:val="auto"/>
                <w:sz w:val="32"/>
                <w:szCs w:val="32"/>
              </w:rPr>
            </w:pPr>
            <w:r w:rsidRPr="00CA0C8A">
              <w:rPr>
                <w:rFonts w:ascii="Arial" w:eastAsia="Times New Roman" w:hAnsi="Arial" w:cs="Arial"/>
                <w:b/>
                <w:bCs/>
                <w:color w:val="auto"/>
                <w:sz w:val="32"/>
                <w:szCs w:val="32"/>
              </w:rPr>
              <w:t>20</w:t>
            </w:r>
            <w:r>
              <w:rPr>
                <w:rFonts w:ascii="Arial" w:eastAsia="Times New Roman" w:hAnsi="Arial" w:cs="Arial"/>
                <w:b/>
                <w:bCs/>
                <w:color w:val="auto"/>
                <w:sz w:val="32"/>
                <w:szCs w:val="32"/>
              </w:rPr>
              <w:t>16</w:t>
            </w: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Benton</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5,994</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96</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Carroll</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11,592</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169</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Jasper</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14,111</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197</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Newton</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7,062</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C233D8" w:rsidP="000E626A">
            <w:pPr>
              <w:jc w:val="center"/>
              <w:rPr>
                <w:rFonts w:ascii="Arial" w:eastAsia="Times New Roman" w:hAnsi="Arial" w:cs="Arial"/>
                <w:bCs/>
                <w:color w:val="auto"/>
                <w:sz w:val="20"/>
                <w:szCs w:val="20"/>
              </w:rPr>
            </w:pPr>
            <w:r w:rsidRPr="00C233D8">
              <w:rPr>
                <w:rFonts w:ascii="Arial" w:eastAsia="Times New Roman" w:hAnsi="Arial" w:cs="Arial"/>
                <w:bCs/>
                <w:color w:val="auto"/>
                <w:sz w:val="20"/>
                <w:szCs w:val="20"/>
              </w:rPr>
              <w:t>10</w:t>
            </w:r>
            <w:r w:rsidR="000E626A">
              <w:rPr>
                <w:rFonts w:ascii="Arial" w:eastAsia="Times New Roman" w:hAnsi="Arial" w:cs="Arial"/>
                <w:bCs/>
                <w:color w:val="auto"/>
                <w:sz w:val="20"/>
                <w:szCs w:val="20"/>
              </w:rPr>
              <w:t>3</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 xml:space="preserve">Pulaski </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3,592</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94</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C233D8"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C233D8" w:rsidRPr="00C233D8" w:rsidRDefault="00C233D8" w:rsidP="00F83D7D">
            <w:pPr>
              <w:rPr>
                <w:rFonts w:ascii="Arial" w:eastAsia="Times New Roman" w:hAnsi="Arial" w:cs="Arial"/>
                <w:bCs/>
                <w:color w:val="auto"/>
                <w:sz w:val="20"/>
                <w:szCs w:val="20"/>
              </w:rPr>
            </w:pPr>
            <w:r w:rsidRPr="00C233D8">
              <w:rPr>
                <w:rFonts w:ascii="Arial" w:eastAsia="Times New Roman" w:hAnsi="Arial" w:cs="Arial"/>
                <w:bCs/>
                <w:color w:val="auto"/>
                <w:sz w:val="20"/>
                <w:szCs w:val="20"/>
              </w:rPr>
              <w:t xml:space="preserve">White </w:t>
            </w:r>
          </w:p>
        </w:tc>
        <w:tc>
          <w:tcPr>
            <w:tcW w:w="966" w:type="dxa"/>
            <w:tcBorders>
              <w:top w:val="nil"/>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15,227</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C233D8" w:rsidRPr="00C233D8" w:rsidRDefault="000E626A"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167</w:t>
            </w:r>
          </w:p>
        </w:tc>
        <w:tc>
          <w:tcPr>
            <w:tcW w:w="928" w:type="dxa"/>
            <w:vMerge/>
            <w:tcBorders>
              <w:left w:val="single" w:sz="4" w:space="0" w:color="auto"/>
            </w:tcBorders>
            <w:vAlign w:val="center"/>
            <w:hideMark/>
          </w:tcPr>
          <w:p w:rsidR="00C233D8" w:rsidRPr="00CA0C8A" w:rsidRDefault="00C233D8" w:rsidP="00A564FC">
            <w:pPr>
              <w:rPr>
                <w:rFonts w:ascii="Arial" w:eastAsia="Times New Roman" w:hAnsi="Arial" w:cs="Arial"/>
                <w:b/>
                <w:bCs/>
                <w:color w:val="auto"/>
                <w:sz w:val="32"/>
                <w:szCs w:val="32"/>
              </w:rPr>
            </w:pPr>
          </w:p>
        </w:tc>
      </w:tr>
      <w:tr w:rsidR="000E626A" w:rsidRPr="00CA0C8A" w:rsidTr="00546F68">
        <w:trPr>
          <w:trHeight w:val="276"/>
        </w:trPr>
        <w:tc>
          <w:tcPr>
            <w:tcW w:w="10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E626A" w:rsidRPr="00C233D8" w:rsidRDefault="000E626A" w:rsidP="00A564FC">
            <w:pPr>
              <w:rPr>
                <w:rFonts w:ascii="Arial" w:eastAsia="Times New Roman" w:hAnsi="Arial" w:cs="Arial"/>
                <w:bCs/>
                <w:color w:val="auto"/>
                <w:sz w:val="20"/>
                <w:szCs w:val="20"/>
              </w:rPr>
            </w:pPr>
            <w:r w:rsidRPr="00CA0C8A">
              <w:rPr>
                <w:rFonts w:ascii="Arial" w:eastAsia="Times New Roman" w:hAnsi="Arial" w:cs="Arial"/>
                <w:b/>
                <w:bCs/>
                <w:color w:val="auto"/>
                <w:sz w:val="20"/>
                <w:szCs w:val="20"/>
              </w:rPr>
              <w:t>Totals</w:t>
            </w:r>
          </w:p>
        </w:tc>
        <w:tc>
          <w:tcPr>
            <w:tcW w:w="966" w:type="dxa"/>
            <w:tcBorders>
              <w:top w:val="single" w:sz="8" w:space="0" w:color="auto"/>
              <w:left w:val="nil"/>
              <w:bottom w:val="single" w:sz="4" w:space="0" w:color="auto"/>
              <w:right w:val="single" w:sz="4" w:space="0" w:color="auto"/>
            </w:tcBorders>
            <w:shd w:val="clear" w:color="auto" w:fill="auto"/>
            <w:noWrap/>
            <w:vAlign w:val="bottom"/>
            <w:hideMark/>
          </w:tcPr>
          <w:p w:rsidR="000E626A" w:rsidRPr="00C233D8" w:rsidRDefault="000E626A" w:rsidP="00A564FC">
            <w:pPr>
              <w:jc w:val="center"/>
              <w:rPr>
                <w:rFonts w:ascii="Arial" w:eastAsia="Times New Roman" w:hAnsi="Arial" w:cs="Arial"/>
                <w:bCs/>
                <w:color w:val="auto"/>
                <w:sz w:val="20"/>
                <w:szCs w:val="20"/>
              </w:rPr>
            </w:pPr>
            <w:r>
              <w:rPr>
                <w:rFonts w:ascii="Arial" w:eastAsia="Times New Roman" w:hAnsi="Arial" w:cs="Arial"/>
                <w:b/>
                <w:bCs/>
                <w:color w:val="auto"/>
                <w:sz w:val="20"/>
                <w:szCs w:val="20"/>
              </w:rPr>
              <w:t>57,578</w:t>
            </w:r>
          </w:p>
        </w:tc>
        <w:tc>
          <w:tcPr>
            <w:tcW w:w="1005" w:type="dxa"/>
            <w:tcBorders>
              <w:top w:val="single" w:sz="8" w:space="0" w:color="auto"/>
              <w:left w:val="nil"/>
              <w:bottom w:val="single" w:sz="4" w:space="0" w:color="auto"/>
              <w:right w:val="single" w:sz="4" w:space="0" w:color="auto"/>
            </w:tcBorders>
            <w:shd w:val="clear" w:color="auto" w:fill="auto"/>
            <w:noWrap/>
            <w:vAlign w:val="bottom"/>
            <w:hideMark/>
          </w:tcPr>
          <w:p w:rsidR="000E626A" w:rsidRPr="00C233D8" w:rsidRDefault="000E626A" w:rsidP="00A564FC">
            <w:pPr>
              <w:jc w:val="center"/>
              <w:rPr>
                <w:rFonts w:ascii="Arial" w:eastAsia="Times New Roman" w:hAnsi="Arial" w:cs="Arial"/>
                <w:bCs/>
                <w:color w:val="auto"/>
                <w:sz w:val="20"/>
                <w:szCs w:val="20"/>
              </w:rPr>
            </w:pPr>
            <w:r>
              <w:rPr>
                <w:rFonts w:ascii="Arial" w:eastAsia="Times New Roman" w:hAnsi="Arial" w:cs="Arial"/>
                <w:b/>
                <w:bCs/>
                <w:color w:val="auto"/>
                <w:sz w:val="20"/>
                <w:szCs w:val="20"/>
              </w:rPr>
              <w:t>824</w:t>
            </w:r>
          </w:p>
        </w:tc>
        <w:tc>
          <w:tcPr>
            <w:tcW w:w="928" w:type="dxa"/>
            <w:vMerge/>
            <w:tcBorders>
              <w:left w:val="single" w:sz="4" w:space="0" w:color="auto"/>
            </w:tcBorders>
            <w:vAlign w:val="center"/>
            <w:hideMark/>
          </w:tcPr>
          <w:p w:rsidR="000E626A" w:rsidRPr="00CA0C8A" w:rsidRDefault="000E626A" w:rsidP="00A564FC">
            <w:pPr>
              <w:rPr>
                <w:rFonts w:ascii="Arial" w:eastAsia="Times New Roman" w:hAnsi="Arial" w:cs="Arial"/>
                <w:b/>
                <w:bCs/>
                <w:color w:val="auto"/>
                <w:sz w:val="32"/>
                <w:szCs w:val="32"/>
              </w:rPr>
            </w:pPr>
          </w:p>
        </w:tc>
      </w:tr>
      <w:tr w:rsidR="000E626A" w:rsidRPr="00CA0C8A" w:rsidTr="00546F68">
        <w:trPr>
          <w:trHeight w:val="276"/>
        </w:trPr>
        <w:tc>
          <w:tcPr>
            <w:tcW w:w="1061" w:type="dxa"/>
            <w:tcBorders>
              <w:top w:val="single" w:sz="4" w:space="0" w:color="auto"/>
            </w:tcBorders>
            <w:shd w:val="clear" w:color="auto" w:fill="auto"/>
            <w:noWrap/>
            <w:vAlign w:val="bottom"/>
            <w:hideMark/>
          </w:tcPr>
          <w:p w:rsidR="000E626A" w:rsidRPr="00CA0C8A" w:rsidRDefault="000E626A" w:rsidP="00A564FC">
            <w:pPr>
              <w:rPr>
                <w:rFonts w:ascii="Arial" w:eastAsia="Times New Roman" w:hAnsi="Arial" w:cs="Arial"/>
                <w:b/>
                <w:bCs/>
                <w:color w:val="auto"/>
                <w:sz w:val="20"/>
                <w:szCs w:val="20"/>
              </w:rPr>
            </w:pPr>
          </w:p>
        </w:tc>
        <w:tc>
          <w:tcPr>
            <w:tcW w:w="966" w:type="dxa"/>
            <w:tcBorders>
              <w:top w:val="single" w:sz="4" w:space="0" w:color="auto"/>
            </w:tcBorders>
            <w:shd w:val="clear" w:color="auto" w:fill="auto"/>
            <w:noWrap/>
            <w:vAlign w:val="bottom"/>
            <w:hideMark/>
          </w:tcPr>
          <w:p w:rsidR="000E626A" w:rsidRPr="00CA0C8A" w:rsidRDefault="000E626A" w:rsidP="00A564FC">
            <w:pPr>
              <w:jc w:val="center"/>
              <w:rPr>
                <w:rFonts w:ascii="Arial" w:eastAsia="Times New Roman" w:hAnsi="Arial" w:cs="Arial"/>
                <w:b/>
                <w:bCs/>
                <w:color w:val="auto"/>
                <w:sz w:val="20"/>
                <w:szCs w:val="20"/>
              </w:rPr>
            </w:pPr>
          </w:p>
        </w:tc>
        <w:tc>
          <w:tcPr>
            <w:tcW w:w="1005" w:type="dxa"/>
            <w:tcBorders>
              <w:top w:val="single" w:sz="4" w:space="0" w:color="auto"/>
            </w:tcBorders>
            <w:shd w:val="clear" w:color="auto" w:fill="auto"/>
            <w:noWrap/>
            <w:vAlign w:val="bottom"/>
            <w:hideMark/>
          </w:tcPr>
          <w:p w:rsidR="000E626A" w:rsidRPr="00CA0C8A" w:rsidRDefault="000E626A" w:rsidP="00A564FC">
            <w:pPr>
              <w:jc w:val="center"/>
              <w:rPr>
                <w:rFonts w:ascii="Arial" w:eastAsia="Times New Roman" w:hAnsi="Arial" w:cs="Arial"/>
                <w:b/>
                <w:bCs/>
                <w:color w:val="auto"/>
                <w:sz w:val="20"/>
                <w:szCs w:val="20"/>
              </w:rPr>
            </w:pPr>
          </w:p>
        </w:tc>
        <w:tc>
          <w:tcPr>
            <w:tcW w:w="928" w:type="dxa"/>
            <w:vMerge/>
            <w:tcBorders>
              <w:left w:val="nil"/>
            </w:tcBorders>
            <w:vAlign w:val="center"/>
            <w:hideMark/>
          </w:tcPr>
          <w:p w:rsidR="000E626A" w:rsidRPr="00CA0C8A" w:rsidRDefault="000E626A" w:rsidP="00A564FC">
            <w:pPr>
              <w:rPr>
                <w:rFonts w:ascii="Arial" w:eastAsia="Times New Roman" w:hAnsi="Arial" w:cs="Arial"/>
                <w:b/>
                <w:bCs/>
                <w:color w:val="auto"/>
                <w:sz w:val="32"/>
                <w:szCs w:val="32"/>
              </w:rPr>
            </w:pPr>
          </w:p>
        </w:tc>
      </w:tr>
      <w:tr w:rsidR="00085D65" w:rsidRPr="00CA0C8A" w:rsidTr="00546F68">
        <w:trPr>
          <w:trHeight w:val="276"/>
        </w:trPr>
        <w:tc>
          <w:tcPr>
            <w:tcW w:w="1061" w:type="dxa"/>
            <w:tcBorders>
              <w:bottom w:val="single" w:sz="4" w:space="0" w:color="auto"/>
            </w:tcBorders>
            <w:shd w:val="clear" w:color="auto" w:fill="auto"/>
            <w:noWrap/>
            <w:vAlign w:val="bottom"/>
          </w:tcPr>
          <w:p w:rsidR="00085D65" w:rsidRPr="00CA0C8A" w:rsidRDefault="00085D65" w:rsidP="00A564FC">
            <w:pPr>
              <w:rPr>
                <w:rFonts w:ascii="Arial" w:eastAsia="Times New Roman" w:hAnsi="Arial" w:cs="Arial"/>
                <w:b/>
                <w:bCs/>
                <w:color w:val="auto"/>
                <w:sz w:val="20"/>
                <w:szCs w:val="20"/>
              </w:rPr>
            </w:pPr>
          </w:p>
        </w:tc>
        <w:tc>
          <w:tcPr>
            <w:tcW w:w="966" w:type="dxa"/>
            <w:tcBorders>
              <w:bottom w:val="single" w:sz="4" w:space="0" w:color="auto"/>
            </w:tcBorders>
            <w:shd w:val="clear" w:color="auto" w:fill="auto"/>
            <w:noWrap/>
            <w:vAlign w:val="bottom"/>
          </w:tcPr>
          <w:p w:rsidR="00085D65" w:rsidRPr="00CA0C8A" w:rsidRDefault="00085D65" w:rsidP="00A564FC">
            <w:pPr>
              <w:jc w:val="center"/>
              <w:rPr>
                <w:rFonts w:ascii="Arial" w:eastAsia="Times New Roman" w:hAnsi="Arial" w:cs="Arial"/>
                <w:b/>
                <w:bCs/>
                <w:color w:val="auto"/>
                <w:sz w:val="20"/>
                <w:szCs w:val="20"/>
              </w:rPr>
            </w:pPr>
          </w:p>
        </w:tc>
        <w:tc>
          <w:tcPr>
            <w:tcW w:w="1005" w:type="dxa"/>
            <w:tcBorders>
              <w:bottom w:val="single" w:sz="4" w:space="0" w:color="auto"/>
            </w:tcBorders>
            <w:shd w:val="clear" w:color="auto" w:fill="auto"/>
            <w:noWrap/>
            <w:vAlign w:val="bottom"/>
          </w:tcPr>
          <w:p w:rsidR="00085D65" w:rsidRPr="00CA0C8A" w:rsidRDefault="00085D65" w:rsidP="00A564FC">
            <w:pPr>
              <w:jc w:val="center"/>
              <w:rPr>
                <w:rFonts w:ascii="Arial" w:eastAsia="Times New Roman" w:hAnsi="Arial" w:cs="Arial"/>
                <w:b/>
                <w:bCs/>
                <w:color w:val="auto"/>
                <w:sz w:val="20"/>
                <w:szCs w:val="20"/>
              </w:rPr>
            </w:pPr>
          </w:p>
        </w:tc>
        <w:tc>
          <w:tcPr>
            <w:tcW w:w="928" w:type="dxa"/>
            <w:vMerge/>
            <w:tcBorders>
              <w:left w:val="nil"/>
            </w:tcBorders>
            <w:vAlign w:val="center"/>
          </w:tcPr>
          <w:p w:rsidR="00085D65" w:rsidRPr="00CA0C8A" w:rsidRDefault="00085D65" w:rsidP="00A564FC">
            <w:pPr>
              <w:rPr>
                <w:rFonts w:ascii="Arial" w:eastAsia="Times New Roman" w:hAnsi="Arial" w:cs="Arial"/>
                <w:b/>
                <w:bCs/>
                <w:color w:val="auto"/>
                <w:sz w:val="32"/>
                <w:szCs w:val="32"/>
              </w:rPr>
            </w:pPr>
          </w:p>
        </w:tc>
      </w:tr>
      <w:tr w:rsidR="000E626A" w:rsidRPr="00CA0C8A" w:rsidTr="00085D65">
        <w:trPr>
          <w:trHeight w:val="276"/>
        </w:trPr>
        <w:tc>
          <w:tcPr>
            <w:tcW w:w="10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E626A" w:rsidRPr="00C233D8" w:rsidRDefault="000E626A" w:rsidP="00A564FC">
            <w:pPr>
              <w:rPr>
                <w:rFonts w:ascii="Arial" w:eastAsia="Times New Roman" w:hAnsi="Arial" w:cs="Arial"/>
                <w:b/>
                <w:bCs/>
                <w:color w:val="auto"/>
                <w:sz w:val="20"/>
                <w:szCs w:val="20"/>
              </w:rPr>
            </w:pPr>
            <w:r w:rsidRPr="00CA0C8A">
              <w:rPr>
                <w:rFonts w:ascii="Arial" w:eastAsia="Times New Roman" w:hAnsi="Arial" w:cs="Arial"/>
                <w:b/>
                <w:bCs/>
                <w:color w:val="auto"/>
                <w:sz w:val="20"/>
                <w:szCs w:val="20"/>
              </w:rPr>
              <w:t>COUNTY</w:t>
            </w:r>
          </w:p>
        </w:tc>
        <w:tc>
          <w:tcPr>
            <w:tcW w:w="966" w:type="dxa"/>
            <w:tcBorders>
              <w:top w:val="single" w:sz="4" w:space="0" w:color="auto"/>
              <w:left w:val="nil"/>
              <w:bottom w:val="single" w:sz="8" w:space="0" w:color="auto"/>
              <w:right w:val="single" w:sz="4" w:space="0" w:color="auto"/>
            </w:tcBorders>
            <w:shd w:val="clear" w:color="auto" w:fill="auto"/>
            <w:noWrap/>
            <w:vAlign w:val="bottom"/>
            <w:hideMark/>
          </w:tcPr>
          <w:p w:rsidR="000E626A" w:rsidRPr="00C233D8" w:rsidRDefault="000E626A" w:rsidP="00C233D8">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HHW (</w:t>
            </w:r>
            <w:proofErr w:type="spellStart"/>
            <w:r w:rsidRPr="00CA0C8A">
              <w:rPr>
                <w:rFonts w:ascii="Arial" w:eastAsia="Times New Roman" w:hAnsi="Arial" w:cs="Arial"/>
                <w:b/>
                <w:bCs/>
                <w:color w:val="auto"/>
                <w:sz w:val="20"/>
                <w:szCs w:val="20"/>
              </w:rPr>
              <w:t>lbs</w:t>
            </w:r>
            <w:proofErr w:type="spellEnd"/>
            <w:r w:rsidRPr="00CA0C8A">
              <w:rPr>
                <w:rFonts w:ascii="Arial" w:eastAsia="Times New Roman" w:hAnsi="Arial" w:cs="Arial"/>
                <w:b/>
                <w:bCs/>
                <w:color w:val="auto"/>
                <w:sz w:val="20"/>
                <w:szCs w:val="20"/>
              </w:rPr>
              <w:t>)</w:t>
            </w:r>
          </w:p>
        </w:tc>
        <w:tc>
          <w:tcPr>
            <w:tcW w:w="1005" w:type="dxa"/>
            <w:tcBorders>
              <w:top w:val="single" w:sz="4" w:space="0" w:color="auto"/>
              <w:left w:val="nil"/>
              <w:bottom w:val="single" w:sz="8" w:space="0" w:color="auto"/>
              <w:right w:val="single" w:sz="4" w:space="0" w:color="auto"/>
            </w:tcBorders>
            <w:shd w:val="clear" w:color="auto" w:fill="auto"/>
            <w:noWrap/>
            <w:vAlign w:val="bottom"/>
            <w:hideMark/>
          </w:tcPr>
          <w:p w:rsidR="000E626A" w:rsidRPr="00C233D8" w:rsidRDefault="000E626A" w:rsidP="00C233D8">
            <w:pPr>
              <w:jc w:val="center"/>
              <w:rPr>
                <w:rFonts w:ascii="Arial" w:eastAsia="Times New Roman" w:hAnsi="Arial" w:cs="Arial"/>
                <w:b/>
                <w:bCs/>
                <w:color w:val="auto"/>
                <w:sz w:val="20"/>
                <w:szCs w:val="20"/>
              </w:rPr>
            </w:pPr>
            <w:r w:rsidRPr="00CA0C8A">
              <w:rPr>
                <w:rFonts w:ascii="Arial" w:eastAsia="Times New Roman" w:hAnsi="Arial" w:cs="Arial"/>
                <w:b/>
                <w:bCs/>
                <w:color w:val="auto"/>
                <w:sz w:val="20"/>
                <w:szCs w:val="20"/>
              </w:rPr>
              <w:t xml:space="preserve"># of </w:t>
            </w:r>
            <w:proofErr w:type="spellStart"/>
            <w:r w:rsidRPr="00CA0C8A">
              <w:rPr>
                <w:rFonts w:ascii="Arial" w:eastAsia="Times New Roman" w:hAnsi="Arial" w:cs="Arial"/>
                <w:b/>
                <w:bCs/>
                <w:color w:val="auto"/>
                <w:sz w:val="20"/>
                <w:szCs w:val="20"/>
              </w:rPr>
              <w:t>Hsholds</w:t>
            </w:r>
            <w:proofErr w:type="spellEnd"/>
          </w:p>
        </w:tc>
        <w:tc>
          <w:tcPr>
            <w:tcW w:w="928" w:type="dxa"/>
            <w:vMerge/>
            <w:tcBorders>
              <w:left w:val="single" w:sz="4" w:space="0" w:color="auto"/>
            </w:tcBorders>
            <w:shd w:val="clear" w:color="auto" w:fill="auto"/>
            <w:vAlign w:val="center"/>
            <w:hideMark/>
          </w:tcPr>
          <w:p w:rsidR="000E626A" w:rsidRPr="00CA0C8A" w:rsidRDefault="000E626A" w:rsidP="00A564FC">
            <w:pPr>
              <w:rPr>
                <w:rFonts w:ascii="Arial" w:eastAsia="Times New Roman" w:hAnsi="Arial" w:cs="Arial"/>
                <w:b/>
                <w:bCs/>
                <w:color w:val="auto"/>
                <w:sz w:val="32"/>
                <w:szCs w:val="32"/>
              </w:rPr>
            </w:pPr>
          </w:p>
        </w:tc>
      </w:tr>
      <w:tr w:rsidR="000E626A"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0E626A" w:rsidRPr="00CA0C8A" w:rsidRDefault="000E626A" w:rsidP="00C233D8">
            <w:pPr>
              <w:rPr>
                <w:rFonts w:ascii="Arial" w:eastAsia="Times New Roman" w:hAnsi="Arial" w:cs="Arial"/>
                <w:b/>
                <w:bCs/>
                <w:color w:val="auto"/>
                <w:sz w:val="20"/>
                <w:szCs w:val="20"/>
              </w:rPr>
            </w:pPr>
            <w:r w:rsidRPr="00C233D8">
              <w:rPr>
                <w:rFonts w:ascii="Arial" w:eastAsia="Times New Roman" w:hAnsi="Arial" w:cs="Arial"/>
                <w:bCs/>
                <w:color w:val="auto"/>
                <w:sz w:val="20"/>
                <w:szCs w:val="20"/>
              </w:rPr>
              <w:t>Benton</w:t>
            </w:r>
          </w:p>
        </w:tc>
        <w:tc>
          <w:tcPr>
            <w:tcW w:w="966" w:type="dxa"/>
            <w:tcBorders>
              <w:top w:val="nil"/>
              <w:left w:val="nil"/>
              <w:bottom w:val="single" w:sz="8" w:space="0" w:color="auto"/>
              <w:right w:val="single" w:sz="4" w:space="0" w:color="auto"/>
            </w:tcBorders>
            <w:shd w:val="clear" w:color="auto" w:fill="auto"/>
            <w:noWrap/>
            <w:vAlign w:val="bottom"/>
            <w:hideMark/>
          </w:tcPr>
          <w:p w:rsidR="000E626A" w:rsidRPr="00CA0C8A" w:rsidRDefault="000E626A" w:rsidP="00A564FC">
            <w:pPr>
              <w:jc w:val="center"/>
              <w:rPr>
                <w:rFonts w:ascii="Arial" w:eastAsia="Times New Roman" w:hAnsi="Arial" w:cs="Arial"/>
                <w:b/>
                <w:bCs/>
                <w:color w:val="auto"/>
                <w:sz w:val="20"/>
                <w:szCs w:val="20"/>
              </w:rPr>
            </w:pP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0E626A" w:rsidRPr="00CA0C8A" w:rsidRDefault="00085D65" w:rsidP="00A564FC">
            <w:pPr>
              <w:jc w:val="center"/>
              <w:rPr>
                <w:rFonts w:ascii="Arial" w:eastAsia="Times New Roman" w:hAnsi="Arial" w:cs="Arial"/>
                <w:b/>
                <w:bCs/>
                <w:color w:val="auto"/>
                <w:sz w:val="20"/>
                <w:szCs w:val="20"/>
              </w:rPr>
            </w:pPr>
            <w:r>
              <w:rPr>
                <w:rFonts w:ascii="Arial" w:eastAsia="Times New Roman" w:hAnsi="Arial" w:cs="Arial"/>
                <w:bCs/>
                <w:color w:val="auto"/>
                <w:sz w:val="20"/>
                <w:szCs w:val="20"/>
              </w:rPr>
              <w:t>87</w:t>
            </w:r>
          </w:p>
        </w:tc>
        <w:tc>
          <w:tcPr>
            <w:tcW w:w="928" w:type="dxa"/>
            <w:vMerge w:val="restart"/>
            <w:tcBorders>
              <w:left w:val="single" w:sz="4" w:space="0" w:color="auto"/>
            </w:tcBorders>
            <w:shd w:val="clear" w:color="auto" w:fill="auto"/>
            <w:vAlign w:val="center"/>
            <w:hideMark/>
          </w:tcPr>
          <w:p w:rsidR="000E626A" w:rsidRPr="00CA0C8A" w:rsidRDefault="000E626A" w:rsidP="00085D65">
            <w:pPr>
              <w:jc w:val="center"/>
              <w:rPr>
                <w:rFonts w:ascii="Arial" w:eastAsia="Times New Roman" w:hAnsi="Arial" w:cs="Arial"/>
                <w:b/>
                <w:bCs/>
                <w:color w:val="auto"/>
                <w:sz w:val="32"/>
                <w:szCs w:val="32"/>
              </w:rPr>
            </w:pPr>
            <w:r w:rsidRPr="00CA0C8A">
              <w:rPr>
                <w:rFonts w:ascii="Arial" w:eastAsia="Times New Roman" w:hAnsi="Arial" w:cs="Arial"/>
                <w:b/>
                <w:bCs/>
                <w:color w:val="auto"/>
                <w:sz w:val="32"/>
                <w:szCs w:val="32"/>
              </w:rPr>
              <w:t>201</w:t>
            </w:r>
            <w:r w:rsidR="00085D65">
              <w:rPr>
                <w:rFonts w:ascii="Arial" w:eastAsia="Times New Roman" w:hAnsi="Arial" w:cs="Arial"/>
                <w:b/>
                <w:bCs/>
                <w:color w:val="auto"/>
                <w:sz w:val="32"/>
                <w:szCs w:val="32"/>
              </w:rPr>
              <w:t>7</w:t>
            </w:r>
          </w:p>
        </w:tc>
      </w:tr>
      <w:tr w:rsidR="000E626A"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0E626A" w:rsidRPr="00C233D8" w:rsidRDefault="000E626A"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Carroll</w:t>
            </w:r>
          </w:p>
        </w:tc>
        <w:tc>
          <w:tcPr>
            <w:tcW w:w="966" w:type="dxa"/>
            <w:tcBorders>
              <w:top w:val="nil"/>
              <w:left w:val="nil"/>
              <w:bottom w:val="single" w:sz="8" w:space="0" w:color="auto"/>
              <w:right w:val="single" w:sz="4" w:space="0" w:color="auto"/>
            </w:tcBorders>
            <w:shd w:val="clear" w:color="auto" w:fill="auto"/>
            <w:noWrap/>
            <w:vAlign w:val="bottom"/>
            <w:hideMark/>
          </w:tcPr>
          <w:p w:rsidR="000E626A" w:rsidRPr="00C233D8" w:rsidRDefault="000E626A" w:rsidP="00A564FC">
            <w:pPr>
              <w:jc w:val="center"/>
              <w:rPr>
                <w:rFonts w:ascii="Arial" w:eastAsia="Times New Roman" w:hAnsi="Arial" w:cs="Arial"/>
                <w:bCs/>
                <w:color w:val="auto"/>
                <w:sz w:val="20"/>
                <w:szCs w:val="20"/>
              </w:rPr>
            </w:pP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0E626A" w:rsidRPr="00C233D8" w:rsidRDefault="00085D65"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169</w:t>
            </w:r>
          </w:p>
        </w:tc>
        <w:tc>
          <w:tcPr>
            <w:tcW w:w="928" w:type="dxa"/>
            <w:vMerge/>
            <w:tcBorders>
              <w:left w:val="single" w:sz="4" w:space="0" w:color="auto"/>
            </w:tcBorders>
            <w:vAlign w:val="center"/>
            <w:hideMark/>
          </w:tcPr>
          <w:p w:rsidR="000E626A" w:rsidRPr="00CA0C8A" w:rsidRDefault="000E626A" w:rsidP="00A564FC">
            <w:pPr>
              <w:rPr>
                <w:rFonts w:ascii="Arial" w:eastAsia="Times New Roman" w:hAnsi="Arial" w:cs="Arial"/>
                <w:b/>
                <w:bCs/>
                <w:color w:val="auto"/>
                <w:sz w:val="32"/>
                <w:szCs w:val="32"/>
              </w:rPr>
            </w:pPr>
          </w:p>
        </w:tc>
      </w:tr>
      <w:tr w:rsidR="000E626A"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0E626A" w:rsidRPr="00C233D8" w:rsidRDefault="000E626A"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Jasper</w:t>
            </w:r>
          </w:p>
        </w:tc>
        <w:tc>
          <w:tcPr>
            <w:tcW w:w="966" w:type="dxa"/>
            <w:tcBorders>
              <w:top w:val="nil"/>
              <w:left w:val="nil"/>
              <w:bottom w:val="single" w:sz="8" w:space="0" w:color="auto"/>
              <w:right w:val="single" w:sz="4" w:space="0" w:color="auto"/>
            </w:tcBorders>
            <w:shd w:val="clear" w:color="auto" w:fill="auto"/>
            <w:noWrap/>
            <w:vAlign w:val="bottom"/>
            <w:hideMark/>
          </w:tcPr>
          <w:p w:rsidR="000E626A" w:rsidRPr="00C233D8" w:rsidRDefault="000E626A" w:rsidP="00A564FC">
            <w:pPr>
              <w:jc w:val="center"/>
              <w:rPr>
                <w:rFonts w:ascii="Arial" w:eastAsia="Times New Roman" w:hAnsi="Arial" w:cs="Arial"/>
                <w:bCs/>
                <w:color w:val="auto"/>
                <w:sz w:val="20"/>
                <w:szCs w:val="20"/>
              </w:rPr>
            </w:pP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0E626A" w:rsidRPr="00C233D8" w:rsidRDefault="00085D65"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160</w:t>
            </w:r>
          </w:p>
        </w:tc>
        <w:tc>
          <w:tcPr>
            <w:tcW w:w="928" w:type="dxa"/>
            <w:vMerge/>
            <w:tcBorders>
              <w:left w:val="single" w:sz="4" w:space="0" w:color="auto"/>
            </w:tcBorders>
            <w:vAlign w:val="center"/>
            <w:hideMark/>
          </w:tcPr>
          <w:p w:rsidR="000E626A" w:rsidRPr="00CA0C8A" w:rsidRDefault="000E626A" w:rsidP="00A564FC">
            <w:pPr>
              <w:rPr>
                <w:rFonts w:ascii="Arial" w:eastAsia="Times New Roman" w:hAnsi="Arial" w:cs="Arial"/>
                <w:b/>
                <w:bCs/>
                <w:color w:val="auto"/>
                <w:sz w:val="32"/>
                <w:szCs w:val="32"/>
              </w:rPr>
            </w:pPr>
          </w:p>
        </w:tc>
      </w:tr>
      <w:tr w:rsidR="000E626A"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0E626A" w:rsidRPr="00C233D8" w:rsidRDefault="000E626A"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Newton</w:t>
            </w:r>
          </w:p>
        </w:tc>
        <w:tc>
          <w:tcPr>
            <w:tcW w:w="966" w:type="dxa"/>
            <w:tcBorders>
              <w:top w:val="nil"/>
              <w:left w:val="nil"/>
              <w:bottom w:val="single" w:sz="8" w:space="0" w:color="auto"/>
              <w:right w:val="single" w:sz="4" w:space="0" w:color="auto"/>
            </w:tcBorders>
            <w:shd w:val="clear" w:color="auto" w:fill="auto"/>
            <w:noWrap/>
            <w:vAlign w:val="bottom"/>
            <w:hideMark/>
          </w:tcPr>
          <w:p w:rsidR="000E626A" w:rsidRPr="00C233D8" w:rsidRDefault="000E626A" w:rsidP="00A564FC">
            <w:pPr>
              <w:jc w:val="center"/>
              <w:rPr>
                <w:rFonts w:ascii="Arial" w:eastAsia="Times New Roman" w:hAnsi="Arial" w:cs="Arial"/>
                <w:bCs/>
                <w:color w:val="auto"/>
                <w:sz w:val="20"/>
                <w:szCs w:val="20"/>
              </w:rPr>
            </w:pP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0E626A" w:rsidRPr="00C233D8" w:rsidRDefault="00085D65"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61</w:t>
            </w:r>
          </w:p>
        </w:tc>
        <w:tc>
          <w:tcPr>
            <w:tcW w:w="928" w:type="dxa"/>
            <w:vMerge/>
            <w:tcBorders>
              <w:left w:val="single" w:sz="4" w:space="0" w:color="auto"/>
            </w:tcBorders>
            <w:vAlign w:val="center"/>
            <w:hideMark/>
          </w:tcPr>
          <w:p w:rsidR="000E626A" w:rsidRPr="00CA0C8A" w:rsidRDefault="000E626A" w:rsidP="00A564FC">
            <w:pPr>
              <w:rPr>
                <w:rFonts w:ascii="Arial" w:eastAsia="Times New Roman" w:hAnsi="Arial" w:cs="Arial"/>
                <w:b/>
                <w:bCs/>
                <w:color w:val="auto"/>
                <w:sz w:val="32"/>
                <w:szCs w:val="32"/>
              </w:rPr>
            </w:pPr>
          </w:p>
        </w:tc>
      </w:tr>
      <w:tr w:rsidR="000E626A"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0E626A" w:rsidRPr="00C233D8" w:rsidRDefault="000E626A" w:rsidP="00A564FC">
            <w:pPr>
              <w:rPr>
                <w:rFonts w:ascii="Arial" w:eastAsia="Times New Roman" w:hAnsi="Arial" w:cs="Arial"/>
                <w:bCs/>
                <w:color w:val="auto"/>
                <w:sz w:val="20"/>
                <w:szCs w:val="20"/>
              </w:rPr>
            </w:pPr>
            <w:r w:rsidRPr="00C233D8">
              <w:rPr>
                <w:rFonts w:ascii="Arial" w:eastAsia="Times New Roman" w:hAnsi="Arial" w:cs="Arial"/>
                <w:bCs/>
                <w:color w:val="auto"/>
                <w:sz w:val="20"/>
                <w:szCs w:val="20"/>
              </w:rPr>
              <w:t xml:space="preserve">Pulaski </w:t>
            </w:r>
          </w:p>
        </w:tc>
        <w:tc>
          <w:tcPr>
            <w:tcW w:w="966" w:type="dxa"/>
            <w:tcBorders>
              <w:top w:val="nil"/>
              <w:left w:val="nil"/>
              <w:bottom w:val="single" w:sz="8" w:space="0" w:color="auto"/>
              <w:right w:val="single" w:sz="4" w:space="0" w:color="auto"/>
            </w:tcBorders>
            <w:shd w:val="clear" w:color="auto" w:fill="auto"/>
            <w:noWrap/>
            <w:vAlign w:val="bottom"/>
            <w:hideMark/>
          </w:tcPr>
          <w:p w:rsidR="000E626A" w:rsidRPr="00C233D8" w:rsidRDefault="000E626A" w:rsidP="00A564FC">
            <w:pPr>
              <w:jc w:val="center"/>
              <w:rPr>
                <w:rFonts w:ascii="Arial" w:eastAsia="Times New Roman" w:hAnsi="Arial" w:cs="Arial"/>
                <w:bCs/>
                <w:color w:val="auto"/>
                <w:sz w:val="20"/>
                <w:szCs w:val="20"/>
              </w:rPr>
            </w:pP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0E626A" w:rsidRPr="00C233D8" w:rsidRDefault="00085D65"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114</w:t>
            </w:r>
          </w:p>
        </w:tc>
        <w:tc>
          <w:tcPr>
            <w:tcW w:w="928" w:type="dxa"/>
            <w:vMerge/>
            <w:tcBorders>
              <w:left w:val="single" w:sz="4" w:space="0" w:color="auto"/>
            </w:tcBorders>
            <w:vAlign w:val="center"/>
            <w:hideMark/>
          </w:tcPr>
          <w:p w:rsidR="000E626A" w:rsidRPr="00CA0C8A" w:rsidRDefault="000E626A" w:rsidP="00A564FC">
            <w:pPr>
              <w:rPr>
                <w:rFonts w:ascii="Arial" w:eastAsia="Times New Roman" w:hAnsi="Arial" w:cs="Arial"/>
                <w:b/>
                <w:bCs/>
                <w:color w:val="auto"/>
                <w:sz w:val="32"/>
                <w:szCs w:val="32"/>
              </w:rPr>
            </w:pPr>
          </w:p>
        </w:tc>
      </w:tr>
      <w:tr w:rsidR="000E626A"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0E626A" w:rsidRPr="00C233D8" w:rsidRDefault="00546F68" w:rsidP="00A564FC">
            <w:pPr>
              <w:rPr>
                <w:rFonts w:ascii="Arial" w:eastAsia="Times New Roman" w:hAnsi="Arial" w:cs="Arial"/>
                <w:bCs/>
                <w:color w:val="auto"/>
                <w:sz w:val="20"/>
                <w:szCs w:val="20"/>
              </w:rPr>
            </w:pPr>
            <w:r>
              <w:rPr>
                <w:rFonts w:ascii="Arial" w:eastAsia="Times New Roman" w:hAnsi="Arial" w:cs="Arial"/>
                <w:bCs/>
                <w:color w:val="auto"/>
                <w:sz w:val="20"/>
                <w:szCs w:val="20"/>
              </w:rPr>
              <w:t xml:space="preserve">White </w:t>
            </w:r>
          </w:p>
        </w:tc>
        <w:tc>
          <w:tcPr>
            <w:tcW w:w="966" w:type="dxa"/>
            <w:tcBorders>
              <w:top w:val="nil"/>
              <w:left w:val="nil"/>
              <w:bottom w:val="single" w:sz="8" w:space="0" w:color="auto"/>
              <w:right w:val="single" w:sz="4" w:space="0" w:color="auto"/>
            </w:tcBorders>
            <w:shd w:val="clear" w:color="auto" w:fill="auto"/>
            <w:noWrap/>
            <w:vAlign w:val="bottom"/>
            <w:hideMark/>
          </w:tcPr>
          <w:p w:rsidR="000E626A" w:rsidRPr="00C233D8" w:rsidRDefault="000E626A" w:rsidP="00A564FC">
            <w:pPr>
              <w:jc w:val="center"/>
              <w:rPr>
                <w:rFonts w:ascii="Arial" w:eastAsia="Times New Roman" w:hAnsi="Arial" w:cs="Arial"/>
                <w:bCs/>
                <w:color w:val="auto"/>
                <w:sz w:val="20"/>
                <w:szCs w:val="20"/>
              </w:rPr>
            </w:pP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0E626A" w:rsidRPr="00C233D8" w:rsidRDefault="00085D65" w:rsidP="00A564FC">
            <w:pPr>
              <w:jc w:val="center"/>
              <w:rPr>
                <w:rFonts w:ascii="Arial" w:eastAsia="Times New Roman" w:hAnsi="Arial" w:cs="Arial"/>
                <w:bCs/>
                <w:color w:val="auto"/>
                <w:sz w:val="20"/>
                <w:szCs w:val="20"/>
              </w:rPr>
            </w:pPr>
            <w:r>
              <w:rPr>
                <w:rFonts w:ascii="Arial" w:eastAsia="Times New Roman" w:hAnsi="Arial" w:cs="Arial"/>
                <w:bCs/>
                <w:color w:val="auto"/>
                <w:sz w:val="20"/>
                <w:szCs w:val="20"/>
              </w:rPr>
              <w:t>222</w:t>
            </w:r>
          </w:p>
        </w:tc>
        <w:tc>
          <w:tcPr>
            <w:tcW w:w="928" w:type="dxa"/>
            <w:vMerge/>
            <w:tcBorders>
              <w:left w:val="single" w:sz="4" w:space="0" w:color="auto"/>
            </w:tcBorders>
            <w:vAlign w:val="center"/>
            <w:hideMark/>
          </w:tcPr>
          <w:p w:rsidR="000E626A" w:rsidRPr="00CA0C8A" w:rsidRDefault="000E626A" w:rsidP="00A564FC">
            <w:pPr>
              <w:rPr>
                <w:rFonts w:ascii="Arial" w:eastAsia="Times New Roman" w:hAnsi="Arial" w:cs="Arial"/>
                <w:b/>
                <w:bCs/>
                <w:color w:val="auto"/>
                <w:sz w:val="32"/>
                <w:szCs w:val="32"/>
              </w:rPr>
            </w:pPr>
          </w:p>
        </w:tc>
      </w:tr>
      <w:tr w:rsidR="000E626A" w:rsidRPr="00CA0C8A" w:rsidTr="00085D65">
        <w:trPr>
          <w:trHeight w:val="276"/>
        </w:trPr>
        <w:tc>
          <w:tcPr>
            <w:tcW w:w="1061" w:type="dxa"/>
            <w:tcBorders>
              <w:top w:val="nil"/>
              <w:left w:val="single" w:sz="8" w:space="0" w:color="auto"/>
              <w:bottom w:val="single" w:sz="8" w:space="0" w:color="auto"/>
              <w:right w:val="single" w:sz="4" w:space="0" w:color="auto"/>
            </w:tcBorders>
            <w:shd w:val="clear" w:color="auto" w:fill="auto"/>
            <w:noWrap/>
            <w:vAlign w:val="bottom"/>
            <w:hideMark/>
          </w:tcPr>
          <w:p w:rsidR="000E626A" w:rsidRPr="00C233D8" w:rsidRDefault="000E626A" w:rsidP="00A564FC">
            <w:pPr>
              <w:rPr>
                <w:rFonts w:ascii="Arial" w:eastAsia="Times New Roman" w:hAnsi="Arial" w:cs="Arial"/>
                <w:bCs/>
                <w:color w:val="auto"/>
                <w:sz w:val="20"/>
                <w:szCs w:val="20"/>
              </w:rPr>
            </w:pPr>
            <w:r w:rsidRPr="00CA0C8A">
              <w:rPr>
                <w:rFonts w:ascii="Arial" w:eastAsia="Times New Roman" w:hAnsi="Arial" w:cs="Arial"/>
                <w:b/>
                <w:bCs/>
                <w:color w:val="auto"/>
                <w:sz w:val="20"/>
                <w:szCs w:val="20"/>
              </w:rPr>
              <w:t>Totals</w:t>
            </w:r>
          </w:p>
        </w:tc>
        <w:tc>
          <w:tcPr>
            <w:tcW w:w="966" w:type="dxa"/>
            <w:tcBorders>
              <w:top w:val="nil"/>
              <w:left w:val="nil"/>
              <w:bottom w:val="single" w:sz="8" w:space="0" w:color="auto"/>
              <w:right w:val="single" w:sz="4" w:space="0" w:color="auto"/>
            </w:tcBorders>
            <w:shd w:val="clear" w:color="auto" w:fill="auto"/>
            <w:noWrap/>
            <w:vAlign w:val="bottom"/>
            <w:hideMark/>
          </w:tcPr>
          <w:p w:rsidR="000E626A" w:rsidRPr="00C233D8" w:rsidRDefault="000E626A" w:rsidP="00A564FC">
            <w:pPr>
              <w:jc w:val="center"/>
              <w:rPr>
                <w:rFonts w:ascii="Arial" w:eastAsia="Times New Roman" w:hAnsi="Arial" w:cs="Arial"/>
                <w:bCs/>
                <w:color w:val="auto"/>
                <w:sz w:val="20"/>
                <w:szCs w:val="20"/>
              </w:rPr>
            </w:pP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0E626A" w:rsidRPr="00C233D8" w:rsidRDefault="00085D65" w:rsidP="00A564FC">
            <w:pPr>
              <w:jc w:val="center"/>
              <w:rPr>
                <w:rFonts w:ascii="Arial" w:eastAsia="Times New Roman" w:hAnsi="Arial" w:cs="Arial"/>
                <w:bCs/>
                <w:color w:val="auto"/>
                <w:sz w:val="20"/>
                <w:szCs w:val="20"/>
              </w:rPr>
            </w:pPr>
            <w:r>
              <w:rPr>
                <w:rFonts w:ascii="Arial" w:eastAsia="Times New Roman" w:hAnsi="Arial" w:cs="Arial"/>
                <w:b/>
                <w:bCs/>
                <w:color w:val="auto"/>
                <w:sz w:val="20"/>
                <w:szCs w:val="20"/>
              </w:rPr>
              <w:t>813</w:t>
            </w:r>
          </w:p>
        </w:tc>
        <w:tc>
          <w:tcPr>
            <w:tcW w:w="928" w:type="dxa"/>
            <w:vMerge/>
            <w:tcBorders>
              <w:left w:val="single" w:sz="4" w:space="0" w:color="auto"/>
            </w:tcBorders>
            <w:vAlign w:val="center"/>
            <w:hideMark/>
          </w:tcPr>
          <w:p w:rsidR="000E626A" w:rsidRPr="00CA0C8A" w:rsidRDefault="000E626A" w:rsidP="00A564FC">
            <w:pPr>
              <w:rPr>
                <w:rFonts w:ascii="Arial" w:eastAsia="Times New Roman" w:hAnsi="Arial" w:cs="Arial"/>
                <w:b/>
                <w:bCs/>
                <w:color w:val="auto"/>
                <w:sz w:val="32"/>
                <w:szCs w:val="32"/>
              </w:rPr>
            </w:pPr>
          </w:p>
        </w:tc>
      </w:tr>
    </w:tbl>
    <w:p w:rsidR="00D33BCE" w:rsidRPr="004910B7" w:rsidRDefault="00D33BCE">
      <w:pPr>
        <w:spacing w:after="200" w:line="276" w:lineRule="auto"/>
        <w:rPr>
          <w:rFonts w:asciiTheme="minorHAnsi" w:hAnsiTheme="minorHAnsi"/>
        </w:rPr>
      </w:pPr>
    </w:p>
    <w:p w:rsidR="00C75B65" w:rsidRDefault="00C75B65">
      <w:pPr>
        <w:spacing w:after="200" w:line="276" w:lineRule="auto"/>
        <w:rPr>
          <w:rFonts w:asciiTheme="minorHAnsi" w:hAnsiTheme="minorHAnsi"/>
          <w:b/>
          <w:sz w:val="28"/>
        </w:rPr>
      </w:pPr>
      <w:r>
        <w:rPr>
          <w:rFonts w:asciiTheme="minorHAnsi" w:hAnsiTheme="minorHAnsi"/>
          <w:b/>
          <w:sz w:val="28"/>
        </w:rPr>
        <w:br w:type="page"/>
      </w:r>
    </w:p>
    <w:p w:rsidR="00C75B65" w:rsidRDefault="00C75B65" w:rsidP="00B00D37">
      <w:pPr>
        <w:jc w:val="center"/>
        <w:rPr>
          <w:rFonts w:asciiTheme="minorHAnsi" w:hAnsiTheme="minorHAnsi"/>
          <w:b/>
          <w:sz w:val="28"/>
        </w:rPr>
        <w:sectPr w:rsidR="00C75B65" w:rsidSect="00C75B65">
          <w:type w:val="continuous"/>
          <w:pgSz w:w="12240" w:h="15840"/>
          <w:pgMar w:top="1000" w:right="1360" w:bottom="1000" w:left="1360" w:header="720" w:footer="720" w:gutter="0"/>
          <w:cols w:num="2" w:space="720"/>
          <w:docGrid w:linePitch="272"/>
        </w:sectPr>
      </w:pPr>
    </w:p>
    <w:p w:rsidR="00B879FC" w:rsidRPr="004910B7" w:rsidRDefault="00B879FC" w:rsidP="00B00D37">
      <w:pPr>
        <w:jc w:val="center"/>
        <w:rPr>
          <w:rFonts w:asciiTheme="minorHAnsi" w:hAnsiTheme="minorHAnsi"/>
          <w:b/>
          <w:sz w:val="28"/>
        </w:rPr>
      </w:pPr>
      <w:r w:rsidRPr="004910B7">
        <w:rPr>
          <w:rFonts w:asciiTheme="minorHAnsi" w:hAnsiTheme="minorHAnsi"/>
          <w:b/>
          <w:sz w:val="28"/>
        </w:rPr>
        <w:lastRenderedPageBreak/>
        <w:t>PROPOSAL FORMS</w:t>
      </w:r>
    </w:p>
    <w:p w:rsidR="00B879FC" w:rsidRPr="004910B7" w:rsidRDefault="00B879FC" w:rsidP="00B879FC">
      <w:pPr>
        <w:jc w:val="center"/>
        <w:rPr>
          <w:rFonts w:asciiTheme="minorHAnsi" w:hAnsiTheme="minorHAnsi"/>
          <w:b/>
          <w:sz w:val="28"/>
        </w:rPr>
      </w:pPr>
    </w:p>
    <w:p w:rsidR="00B879FC" w:rsidRPr="004910B7" w:rsidRDefault="00B879FC" w:rsidP="00B879FC">
      <w:pPr>
        <w:rPr>
          <w:rFonts w:asciiTheme="minorHAnsi" w:hAnsiTheme="minorHAnsi"/>
        </w:rPr>
      </w:pPr>
      <w:r w:rsidRPr="004910B7">
        <w:rPr>
          <w:rFonts w:asciiTheme="minorHAnsi" w:hAnsiTheme="minorHAnsi"/>
        </w:rPr>
        <w:t>Form 1</w:t>
      </w:r>
      <w:r w:rsidRPr="004910B7">
        <w:rPr>
          <w:rFonts w:asciiTheme="minorHAnsi" w:hAnsiTheme="minorHAnsi"/>
        </w:rPr>
        <w:tab/>
      </w:r>
      <w:r w:rsidRPr="004910B7">
        <w:rPr>
          <w:rFonts w:asciiTheme="minorHAnsi" w:hAnsiTheme="minorHAnsi"/>
        </w:rPr>
        <w:tab/>
        <w:t>Name and Address of Contractor / Form of Business Entity</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2</w:t>
      </w:r>
      <w:proofErr w:type="gramStart"/>
      <w:r w:rsidRPr="004910B7">
        <w:rPr>
          <w:rFonts w:asciiTheme="minorHAnsi" w:hAnsiTheme="minorHAnsi"/>
        </w:rPr>
        <w:tab/>
      </w:r>
      <w:r w:rsidRPr="004910B7">
        <w:rPr>
          <w:rFonts w:asciiTheme="minorHAnsi" w:hAnsiTheme="minorHAnsi"/>
        </w:rPr>
        <w:tab/>
        <w:t>Scope</w:t>
      </w:r>
      <w:proofErr w:type="gramEnd"/>
      <w:r w:rsidRPr="004910B7">
        <w:rPr>
          <w:rFonts w:asciiTheme="minorHAnsi" w:hAnsiTheme="minorHAnsi"/>
        </w:rPr>
        <w:t xml:space="preserve"> of Services</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3</w:t>
      </w:r>
      <w:r w:rsidRPr="004910B7">
        <w:rPr>
          <w:rFonts w:asciiTheme="minorHAnsi" w:hAnsiTheme="minorHAnsi"/>
        </w:rPr>
        <w:tab/>
      </w:r>
      <w:r w:rsidRPr="004910B7">
        <w:rPr>
          <w:rFonts w:asciiTheme="minorHAnsi" w:hAnsiTheme="minorHAnsi"/>
        </w:rPr>
        <w:tab/>
        <w:t>Site Requirements</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4</w:t>
      </w:r>
      <w:proofErr w:type="gramStart"/>
      <w:r w:rsidRPr="004910B7">
        <w:rPr>
          <w:rFonts w:asciiTheme="minorHAnsi" w:hAnsiTheme="minorHAnsi"/>
        </w:rPr>
        <w:tab/>
      </w:r>
      <w:r w:rsidRPr="004910B7">
        <w:rPr>
          <w:rFonts w:asciiTheme="minorHAnsi" w:hAnsiTheme="minorHAnsi"/>
        </w:rPr>
        <w:tab/>
        <w:t>Contractor</w:t>
      </w:r>
      <w:proofErr w:type="gramEnd"/>
      <w:r w:rsidRPr="004910B7">
        <w:rPr>
          <w:rFonts w:asciiTheme="minorHAnsi" w:hAnsiTheme="minorHAnsi"/>
        </w:rPr>
        <w:t xml:space="preserve"> On-site Equipment List</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5</w:t>
      </w:r>
      <w:proofErr w:type="gramStart"/>
      <w:r w:rsidRPr="004910B7">
        <w:rPr>
          <w:rFonts w:asciiTheme="minorHAnsi" w:hAnsiTheme="minorHAnsi"/>
        </w:rPr>
        <w:tab/>
      </w:r>
      <w:r w:rsidRPr="004910B7">
        <w:rPr>
          <w:rFonts w:asciiTheme="minorHAnsi" w:hAnsiTheme="minorHAnsi"/>
        </w:rPr>
        <w:tab/>
        <w:t>Acceptable / Unacceptable Waste</w:t>
      </w:r>
      <w:proofErr w:type="gramEnd"/>
      <w:r w:rsidRPr="004910B7">
        <w:rPr>
          <w:rFonts w:asciiTheme="minorHAnsi" w:hAnsiTheme="minorHAnsi"/>
        </w:rPr>
        <w:t xml:space="preserve"> </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6</w:t>
      </w:r>
      <w:r w:rsidRPr="004910B7">
        <w:rPr>
          <w:rFonts w:asciiTheme="minorHAnsi" w:hAnsiTheme="minorHAnsi"/>
        </w:rPr>
        <w:tab/>
      </w:r>
      <w:r w:rsidRPr="004910B7">
        <w:rPr>
          <w:rFonts w:asciiTheme="minorHAnsi" w:hAnsiTheme="minorHAnsi"/>
        </w:rPr>
        <w:tab/>
        <w:t>Employee Training &amp; Experience</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7</w:t>
      </w:r>
      <w:r w:rsidRPr="004910B7">
        <w:rPr>
          <w:rFonts w:asciiTheme="minorHAnsi" w:hAnsiTheme="minorHAnsi"/>
        </w:rPr>
        <w:tab/>
      </w:r>
      <w:r w:rsidRPr="004910B7">
        <w:rPr>
          <w:rFonts w:asciiTheme="minorHAnsi" w:hAnsiTheme="minorHAnsi"/>
        </w:rPr>
        <w:tab/>
        <w:t>Related Project Experience</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8</w:t>
      </w:r>
      <w:r w:rsidRPr="004910B7">
        <w:rPr>
          <w:rFonts w:asciiTheme="minorHAnsi" w:hAnsiTheme="minorHAnsi"/>
        </w:rPr>
        <w:tab/>
      </w:r>
      <w:r w:rsidRPr="004910B7">
        <w:rPr>
          <w:rFonts w:asciiTheme="minorHAnsi" w:hAnsiTheme="minorHAnsi"/>
        </w:rPr>
        <w:tab/>
        <w:t>Documentation of Access to Suitable Facilities</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9</w:t>
      </w:r>
      <w:r w:rsidRPr="004910B7">
        <w:rPr>
          <w:rFonts w:asciiTheme="minorHAnsi" w:hAnsiTheme="minorHAnsi"/>
        </w:rPr>
        <w:tab/>
      </w:r>
      <w:r w:rsidRPr="004910B7">
        <w:rPr>
          <w:rFonts w:asciiTheme="minorHAnsi" w:hAnsiTheme="minorHAnsi"/>
        </w:rPr>
        <w:tab/>
        <w:t>Violations</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10</w:t>
      </w:r>
      <w:r w:rsidRPr="004910B7">
        <w:rPr>
          <w:rFonts w:asciiTheme="minorHAnsi" w:hAnsiTheme="minorHAnsi"/>
        </w:rPr>
        <w:tab/>
        <w:t>Professional Licenses, Permits, Registrations, etc.</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11</w:t>
      </w:r>
      <w:r w:rsidRPr="004910B7">
        <w:rPr>
          <w:rFonts w:asciiTheme="minorHAnsi" w:hAnsiTheme="minorHAnsi"/>
        </w:rPr>
        <w:tab/>
        <w:t>Insurance Information</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12</w:t>
      </w:r>
      <w:r w:rsidRPr="004910B7">
        <w:rPr>
          <w:rFonts w:asciiTheme="minorHAnsi" w:hAnsiTheme="minorHAnsi"/>
        </w:rPr>
        <w:tab/>
        <w:t>Cost Proposal</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13</w:t>
      </w:r>
      <w:r w:rsidRPr="004910B7">
        <w:rPr>
          <w:rFonts w:asciiTheme="minorHAnsi" w:hAnsiTheme="minorHAnsi"/>
        </w:rPr>
        <w:tab/>
        <w:t>Financial Information</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14</w:t>
      </w:r>
      <w:r w:rsidRPr="004910B7">
        <w:rPr>
          <w:rFonts w:asciiTheme="minorHAnsi" w:hAnsiTheme="minorHAnsi"/>
        </w:rPr>
        <w:tab/>
        <w:t>Non-Collusion Affidavit</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15</w:t>
      </w:r>
      <w:r w:rsidRPr="004910B7">
        <w:rPr>
          <w:rFonts w:asciiTheme="minorHAnsi" w:hAnsiTheme="minorHAnsi"/>
        </w:rPr>
        <w:tab/>
        <w:t>EEO / ADA Statement</w:t>
      </w:r>
    </w:p>
    <w:p w:rsidR="00B879FC" w:rsidRPr="004910B7" w:rsidRDefault="00B879FC" w:rsidP="00B879FC">
      <w:pPr>
        <w:rPr>
          <w:rFonts w:asciiTheme="minorHAnsi" w:hAnsiTheme="minorHAnsi"/>
        </w:rPr>
      </w:pPr>
    </w:p>
    <w:p w:rsidR="00B879FC" w:rsidRPr="004910B7" w:rsidRDefault="00B879FC">
      <w:pPr>
        <w:spacing w:after="200" w:line="276" w:lineRule="auto"/>
        <w:rPr>
          <w:rFonts w:asciiTheme="minorHAnsi" w:hAnsiTheme="minorHAnsi"/>
        </w:rPr>
      </w:pPr>
      <w:r w:rsidRPr="004910B7">
        <w:rPr>
          <w:rFonts w:asciiTheme="minorHAnsi" w:hAnsiTheme="minorHAnsi"/>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1</w:t>
      </w:r>
    </w:p>
    <w:p w:rsidR="00B879FC" w:rsidRPr="004910B7" w:rsidRDefault="00B879FC" w:rsidP="00B879FC">
      <w:pPr>
        <w:jc w:val="center"/>
        <w:rPr>
          <w:rFonts w:asciiTheme="minorHAnsi" w:hAnsiTheme="minorHAnsi"/>
          <w:b/>
          <w:sz w:val="28"/>
        </w:rPr>
      </w:pPr>
    </w:p>
    <w:p w:rsidR="00B879FC" w:rsidRPr="004910B7" w:rsidRDefault="00B879FC" w:rsidP="00B879FC">
      <w:pPr>
        <w:jc w:val="center"/>
        <w:rPr>
          <w:rFonts w:asciiTheme="minorHAnsi" w:hAnsiTheme="minorHAnsi"/>
        </w:rPr>
      </w:pPr>
      <w:r w:rsidRPr="004910B7">
        <w:rPr>
          <w:rFonts w:asciiTheme="minorHAnsi" w:hAnsiTheme="minorHAnsi"/>
          <w:b/>
          <w:sz w:val="28"/>
        </w:rPr>
        <w:t>NAME AND ADDRESS OF CONTRACTOR</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Name of Contractor:</w:t>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00F3552F" w:rsidRPr="00F3552F">
        <w:rPr>
          <w:rFonts w:asciiTheme="minorHAnsi" w:hAnsiTheme="minorHAnsi"/>
          <w:u w:val="single"/>
        </w:rPr>
        <w:fldChar w:fldCharType="begin">
          <w:ffData>
            <w:name w:val="Text1"/>
            <w:enabled/>
            <w:calcOnExit w:val="0"/>
            <w:textInput/>
          </w:ffData>
        </w:fldChar>
      </w:r>
      <w:bookmarkStart w:id="3" w:name="Text1"/>
      <w:r w:rsidR="00F3552F" w:rsidRPr="00F3552F">
        <w:rPr>
          <w:rFonts w:asciiTheme="minorHAnsi" w:hAnsiTheme="minorHAnsi"/>
          <w:u w:val="single"/>
        </w:rPr>
        <w:instrText xml:space="preserve"> FORMTEXT </w:instrText>
      </w:r>
      <w:r w:rsidR="00F3552F" w:rsidRPr="00F3552F">
        <w:rPr>
          <w:rFonts w:asciiTheme="minorHAnsi" w:hAnsiTheme="minorHAnsi"/>
          <w:u w:val="single"/>
        </w:rPr>
      </w:r>
      <w:r w:rsidR="00F3552F" w:rsidRPr="00F3552F">
        <w:rPr>
          <w:rFonts w:asciiTheme="minorHAnsi" w:hAnsiTheme="minorHAnsi"/>
          <w:u w:val="single"/>
        </w:rPr>
        <w:fldChar w:fldCharType="separate"/>
      </w:r>
      <w:bookmarkStart w:id="4" w:name="_GoBack"/>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bookmarkEnd w:id="4"/>
      <w:r w:rsidR="00F3552F" w:rsidRPr="00F3552F">
        <w:rPr>
          <w:rFonts w:asciiTheme="minorHAnsi" w:hAnsiTheme="minorHAnsi"/>
          <w:u w:val="single"/>
        </w:rPr>
        <w:fldChar w:fldCharType="end"/>
      </w:r>
      <w:bookmarkEnd w:id="3"/>
    </w:p>
    <w:p w:rsidR="00B879FC" w:rsidRPr="004910B7" w:rsidRDefault="00B879FC" w:rsidP="00B879FC">
      <w:pPr>
        <w:rPr>
          <w:rFonts w:asciiTheme="minorHAnsi" w:hAnsiTheme="minorHAnsi"/>
        </w:rPr>
      </w:pPr>
    </w:p>
    <w:p w:rsidR="00F3552F" w:rsidRPr="004910B7" w:rsidRDefault="00B879FC" w:rsidP="00F3552F">
      <w:pPr>
        <w:rPr>
          <w:rFonts w:asciiTheme="minorHAnsi" w:hAnsiTheme="minorHAnsi"/>
        </w:rPr>
      </w:pPr>
      <w:r w:rsidRPr="004910B7">
        <w:rPr>
          <w:rFonts w:asciiTheme="minorHAnsi" w:hAnsiTheme="minorHAnsi"/>
        </w:rPr>
        <w:t>Mailing Address:</w:t>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00F3552F" w:rsidRPr="00F3552F">
        <w:rPr>
          <w:rFonts w:asciiTheme="minorHAnsi" w:hAnsiTheme="minorHAnsi"/>
          <w:u w:val="single"/>
        </w:rPr>
        <w:fldChar w:fldCharType="begin">
          <w:ffData>
            <w:name w:val="Text1"/>
            <w:enabled/>
            <w:calcOnExit w:val="0"/>
            <w:textInput/>
          </w:ffData>
        </w:fldChar>
      </w:r>
      <w:r w:rsidR="00F3552F" w:rsidRPr="00F3552F">
        <w:rPr>
          <w:rFonts w:asciiTheme="minorHAnsi" w:hAnsiTheme="minorHAnsi"/>
          <w:u w:val="single"/>
        </w:rPr>
        <w:instrText xml:space="preserve"> FORMTEXT </w:instrText>
      </w:r>
      <w:r w:rsidR="00F3552F" w:rsidRPr="00F3552F">
        <w:rPr>
          <w:rFonts w:asciiTheme="minorHAnsi" w:hAnsiTheme="minorHAnsi"/>
          <w:u w:val="single"/>
        </w:rPr>
      </w:r>
      <w:r w:rsidR="00F3552F" w:rsidRPr="00F3552F">
        <w:rPr>
          <w:rFonts w:asciiTheme="minorHAnsi" w:hAnsiTheme="minorHAnsi"/>
          <w:u w:val="single"/>
        </w:rPr>
        <w:fldChar w:fldCharType="separate"/>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City, State, &amp; Zip:</w:t>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00F3552F" w:rsidRPr="00F3552F">
        <w:rPr>
          <w:rFonts w:asciiTheme="minorHAnsi" w:hAnsiTheme="minorHAnsi"/>
          <w:u w:val="single"/>
        </w:rPr>
        <w:fldChar w:fldCharType="begin">
          <w:ffData>
            <w:name w:val="Text1"/>
            <w:enabled/>
            <w:calcOnExit w:val="0"/>
            <w:textInput/>
          </w:ffData>
        </w:fldChar>
      </w:r>
      <w:r w:rsidR="00F3552F" w:rsidRPr="00F3552F">
        <w:rPr>
          <w:rFonts w:asciiTheme="minorHAnsi" w:hAnsiTheme="minorHAnsi"/>
          <w:u w:val="single"/>
        </w:rPr>
        <w:instrText xml:space="preserve"> FORMTEXT </w:instrText>
      </w:r>
      <w:r w:rsidR="00F3552F" w:rsidRPr="00F3552F">
        <w:rPr>
          <w:rFonts w:asciiTheme="minorHAnsi" w:hAnsiTheme="minorHAnsi"/>
          <w:u w:val="single"/>
        </w:rPr>
      </w:r>
      <w:r w:rsidR="00F3552F" w:rsidRPr="00F3552F">
        <w:rPr>
          <w:rFonts w:asciiTheme="minorHAnsi" w:hAnsiTheme="minorHAnsi"/>
          <w:u w:val="single"/>
        </w:rPr>
        <w:fldChar w:fldCharType="separate"/>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Business Address: (if different)</w:t>
      </w:r>
      <w:r w:rsidRPr="004910B7">
        <w:rPr>
          <w:rFonts w:asciiTheme="minorHAnsi" w:hAnsiTheme="minorHAnsi"/>
        </w:rPr>
        <w:tab/>
      </w:r>
      <w:r w:rsidR="00F3552F" w:rsidRPr="00F3552F">
        <w:rPr>
          <w:rFonts w:asciiTheme="minorHAnsi" w:hAnsiTheme="minorHAnsi"/>
          <w:u w:val="single"/>
        </w:rPr>
        <w:fldChar w:fldCharType="begin">
          <w:ffData>
            <w:name w:val="Text1"/>
            <w:enabled/>
            <w:calcOnExit w:val="0"/>
            <w:textInput/>
          </w:ffData>
        </w:fldChar>
      </w:r>
      <w:r w:rsidR="00F3552F" w:rsidRPr="00F3552F">
        <w:rPr>
          <w:rFonts w:asciiTheme="minorHAnsi" w:hAnsiTheme="minorHAnsi"/>
          <w:u w:val="single"/>
        </w:rPr>
        <w:instrText xml:space="preserve"> FORMTEXT </w:instrText>
      </w:r>
      <w:r w:rsidR="00F3552F" w:rsidRPr="00F3552F">
        <w:rPr>
          <w:rFonts w:asciiTheme="minorHAnsi" w:hAnsiTheme="minorHAnsi"/>
          <w:u w:val="single"/>
        </w:rPr>
      </w:r>
      <w:r w:rsidR="00F3552F" w:rsidRPr="00F3552F">
        <w:rPr>
          <w:rFonts w:asciiTheme="minorHAnsi" w:hAnsiTheme="minorHAnsi"/>
          <w:u w:val="single"/>
        </w:rPr>
        <w:fldChar w:fldCharType="separate"/>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u w:val="single"/>
        </w:rPr>
        <w:fldChar w:fldCharType="end"/>
      </w:r>
    </w:p>
    <w:p w:rsidR="00B879FC" w:rsidRPr="004910B7" w:rsidRDefault="00B879FC" w:rsidP="00B879FC">
      <w:pPr>
        <w:rPr>
          <w:rFonts w:asciiTheme="minorHAnsi" w:hAnsiTheme="minorHAnsi"/>
        </w:rPr>
      </w:pP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Pr="004910B7">
        <w:rPr>
          <w:rFonts w:asciiTheme="minorHAnsi" w:hAnsiTheme="minorHAnsi"/>
        </w:rPr>
        <w:tab/>
      </w:r>
    </w:p>
    <w:p w:rsidR="00B879FC" w:rsidRPr="004910B7" w:rsidRDefault="00B879FC" w:rsidP="00B879FC">
      <w:pPr>
        <w:rPr>
          <w:rFonts w:asciiTheme="minorHAnsi" w:hAnsiTheme="minorHAnsi"/>
        </w:rPr>
      </w:pPr>
      <w:r w:rsidRPr="004910B7">
        <w:rPr>
          <w:rFonts w:asciiTheme="minorHAnsi" w:hAnsiTheme="minorHAnsi"/>
        </w:rPr>
        <w:t>City, State, &amp; Zip:</w:t>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00F3552F" w:rsidRPr="00F3552F">
        <w:rPr>
          <w:rFonts w:asciiTheme="minorHAnsi" w:hAnsiTheme="minorHAnsi"/>
          <w:u w:val="single"/>
        </w:rPr>
        <w:fldChar w:fldCharType="begin">
          <w:ffData>
            <w:name w:val="Text1"/>
            <w:enabled/>
            <w:calcOnExit w:val="0"/>
            <w:textInput/>
          </w:ffData>
        </w:fldChar>
      </w:r>
      <w:r w:rsidR="00F3552F" w:rsidRPr="00F3552F">
        <w:rPr>
          <w:rFonts w:asciiTheme="minorHAnsi" w:hAnsiTheme="minorHAnsi"/>
          <w:u w:val="single"/>
        </w:rPr>
        <w:instrText xml:space="preserve"> FORMTEXT </w:instrText>
      </w:r>
      <w:r w:rsidR="00F3552F" w:rsidRPr="00F3552F">
        <w:rPr>
          <w:rFonts w:asciiTheme="minorHAnsi" w:hAnsiTheme="minorHAnsi"/>
          <w:u w:val="single"/>
        </w:rPr>
      </w:r>
      <w:r w:rsidR="00F3552F" w:rsidRPr="00F3552F">
        <w:rPr>
          <w:rFonts w:asciiTheme="minorHAnsi" w:hAnsiTheme="minorHAnsi"/>
          <w:u w:val="single"/>
        </w:rPr>
        <w:fldChar w:fldCharType="separate"/>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u w:val="single"/>
        </w:rPr>
        <w:fldChar w:fldCharType="end"/>
      </w:r>
    </w:p>
    <w:p w:rsidR="00B879FC" w:rsidRPr="004910B7" w:rsidRDefault="00F3552F" w:rsidP="00B879FC">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3552F">
        <w:rPr>
          <w:rFonts w:asciiTheme="minorHAnsi" w:hAnsiTheme="minorHAnsi"/>
          <w:u w:val="single"/>
        </w:rPr>
        <w:fldChar w:fldCharType="begin">
          <w:ffData>
            <w:name w:val="Text1"/>
            <w:enabled/>
            <w:calcOnExit w:val="0"/>
            <w:textInput/>
          </w:ffData>
        </w:fldChar>
      </w:r>
      <w:r w:rsidRPr="00F3552F">
        <w:rPr>
          <w:rFonts w:asciiTheme="minorHAnsi" w:hAnsiTheme="minorHAnsi"/>
          <w:u w:val="single"/>
        </w:rPr>
        <w:instrText xml:space="preserve"> FORMTEXT </w:instrText>
      </w:r>
      <w:r w:rsidRPr="00F3552F">
        <w:rPr>
          <w:rFonts w:asciiTheme="minorHAnsi" w:hAnsiTheme="minorHAnsi"/>
          <w:u w:val="single"/>
        </w:rPr>
      </w:r>
      <w:r w:rsidRPr="00F3552F">
        <w:rPr>
          <w:rFonts w:asciiTheme="minorHAnsi" w:hAnsiTheme="minorHAnsi"/>
          <w:u w:val="single"/>
        </w:rPr>
        <w:fldChar w:fldCharType="separate"/>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u w:val="single"/>
        </w:rPr>
        <w:fldChar w:fldCharType="end"/>
      </w:r>
    </w:p>
    <w:p w:rsidR="00B879FC" w:rsidRPr="004910B7" w:rsidRDefault="00F3552F" w:rsidP="00B879FC">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3552F">
        <w:rPr>
          <w:rFonts w:asciiTheme="minorHAnsi" w:hAnsiTheme="minorHAnsi"/>
          <w:u w:val="single"/>
        </w:rPr>
        <w:fldChar w:fldCharType="begin">
          <w:ffData>
            <w:name w:val="Text1"/>
            <w:enabled/>
            <w:calcOnExit w:val="0"/>
            <w:textInput/>
          </w:ffData>
        </w:fldChar>
      </w:r>
      <w:r w:rsidRPr="00F3552F">
        <w:rPr>
          <w:rFonts w:asciiTheme="minorHAnsi" w:hAnsiTheme="minorHAnsi"/>
          <w:u w:val="single"/>
        </w:rPr>
        <w:instrText xml:space="preserve"> FORMTEXT </w:instrText>
      </w:r>
      <w:r w:rsidRPr="00F3552F">
        <w:rPr>
          <w:rFonts w:asciiTheme="minorHAnsi" w:hAnsiTheme="minorHAnsi"/>
          <w:u w:val="single"/>
        </w:rPr>
      </w:r>
      <w:r w:rsidRPr="00F3552F">
        <w:rPr>
          <w:rFonts w:asciiTheme="minorHAnsi" w:hAnsiTheme="minorHAnsi"/>
          <w:u w:val="single"/>
        </w:rPr>
        <w:fldChar w:fldCharType="separate"/>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Telephone Number:</w:t>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00F3552F" w:rsidRPr="00F3552F">
        <w:rPr>
          <w:rFonts w:asciiTheme="minorHAnsi" w:hAnsiTheme="minorHAnsi"/>
          <w:u w:val="single"/>
        </w:rPr>
        <w:fldChar w:fldCharType="begin">
          <w:ffData>
            <w:name w:val="Text1"/>
            <w:enabled/>
            <w:calcOnExit w:val="0"/>
            <w:textInput/>
          </w:ffData>
        </w:fldChar>
      </w:r>
      <w:r w:rsidR="00F3552F" w:rsidRPr="00F3552F">
        <w:rPr>
          <w:rFonts w:asciiTheme="minorHAnsi" w:hAnsiTheme="minorHAnsi"/>
          <w:u w:val="single"/>
        </w:rPr>
        <w:instrText xml:space="preserve"> FORMTEXT </w:instrText>
      </w:r>
      <w:r w:rsidR="00F3552F" w:rsidRPr="00F3552F">
        <w:rPr>
          <w:rFonts w:asciiTheme="minorHAnsi" w:hAnsiTheme="minorHAnsi"/>
          <w:u w:val="single"/>
        </w:rPr>
      </w:r>
      <w:r w:rsidR="00F3552F" w:rsidRPr="00F3552F">
        <w:rPr>
          <w:rFonts w:asciiTheme="minorHAnsi" w:hAnsiTheme="minorHAnsi"/>
          <w:u w:val="single"/>
        </w:rPr>
        <w:fldChar w:fldCharType="separate"/>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Fax Number:</w:t>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00F3552F" w:rsidRPr="00F3552F">
        <w:rPr>
          <w:rFonts w:asciiTheme="minorHAnsi" w:hAnsiTheme="minorHAnsi"/>
          <w:u w:val="single"/>
        </w:rPr>
        <w:fldChar w:fldCharType="begin">
          <w:ffData>
            <w:name w:val="Text1"/>
            <w:enabled/>
            <w:calcOnExit w:val="0"/>
            <w:textInput/>
          </w:ffData>
        </w:fldChar>
      </w:r>
      <w:r w:rsidR="00F3552F" w:rsidRPr="00F3552F">
        <w:rPr>
          <w:rFonts w:asciiTheme="minorHAnsi" w:hAnsiTheme="minorHAnsi"/>
          <w:u w:val="single"/>
        </w:rPr>
        <w:instrText xml:space="preserve"> FORMTEXT </w:instrText>
      </w:r>
      <w:r w:rsidR="00F3552F" w:rsidRPr="00F3552F">
        <w:rPr>
          <w:rFonts w:asciiTheme="minorHAnsi" w:hAnsiTheme="minorHAnsi"/>
          <w:u w:val="single"/>
        </w:rPr>
      </w:r>
      <w:r w:rsidR="00F3552F" w:rsidRPr="00F3552F">
        <w:rPr>
          <w:rFonts w:asciiTheme="minorHAnsi" w:hAnsiTheme="minorHAnsi"/>
          <w:u w:val="single"/>
        </w:rPr>
        <w:fldChar w:fldCharType="separate"/>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Name of Project Manager:</w:t>
      </w:r>
      <w:r w:rsidRPr="004910B7">
        <w:rPr>
          <w:rFonts w:asciiTheme="minorHAnsi" w:hAnsiTheme="minorHAnsi"/>
        </w:rPr>
        <w:tab/>
      </w:r>
      <w:r w:rsidRPr="004910B7">
        <w:rPr>
          <w:rFonts w:asciiTheme="minorHAnsi" w:hAnsiTheme="minorHAnsi"/>
        </w:rPr>
        <w:tab/>
      </w:r>
      <w:r w:rsidR="00F3552F" w:rsidRPr="00F3552F">
        <w:rPr>
          <w:rFonts w:asciiTheme="minorHAnsi" w:hAnsiTheme="minorHAnsi"/>
          <w:u w:val="single"/>
        </w:rPr>
        <w:fldChar w:fldCharType="begin">
          <w:ffData>
            <w:name w:val="Text1"/>
            <w:enabled/>
            <w:calcOnExit w:val="0"/>
            <w:textInput/>
          </w:ffData>
        </w:fldChar>
      </w:r>
      <w:r w:rsidR="00F3552F" w:rsidRPr="00F3552F">
        <w:rPr>
          <w:rFonts w:asciiTheme="minorHAnsi" w:hAnsiTheme="minorHAnsi"/>
          <w:u w:val="single"/>
        </w:rPr>
        <w:instrText xml:space="preserve"> FORMTEXT </w:instrText>
      </w:r>
      <w:r w:rsidR="00F3552F" w:rsidRPr="00F3552F">
        <w:rPr>
          <w:rFonts w:asciiTheme="minorHAnsi" w:hAnsiTheme="minorHAnsi"/>
          <w:u w:val="single"/>
        </w:rPr>
      </w:r>
      <w:r w:rsidR="00F3552F" w:rsidRPr="00F3552F">
        <w:rPr>
          <w:rFonts w:asciiTheme="minorHAnsi" w:hAnsiTheme="minorHAnsi"/>
          <w:u w:val="single"/>
        </w:rPr>
        <w:fldChar w:fldCharType="separate"/>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Title:</w:t>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00F3552F" w:rsidRPr="00F3552F">
        <w:rPr>
          <w:rFonts w:asciiTheme="minorHAnsi" w:hAnsiTheme="minorHAnsi"/>
          <w:u w:val="single"/>
        </w:rPr>
        <w:fldChar w:fldCharType="begin">
          <w:ffData>
            <w:name w:val="Text1"/>
            <w:enabled/>
            <w:calcOnExit w:val="0"/>
            <w:textInput/>
          </w:ffData>
        </w:fldChar>
      </w:r>
      <w:r w:rsidR="00F3552F" w:rsidRPr="00F3552F">
        <w:rPr>
          <w:rFonts w:asciiTheme="minorHAnsi" w:hAnsiTheme="minorHAnsi"/>
          <w:u w:val="single"/>
        </w:rPr>
        <w:instrText xml:space="preserve"> FORMTEXT </w:instrText>
      </w:r>
      <w:r w:rsidR="00F3552F" w:rsidRPr="00F3552F">
        <w:rPr>
          <w:rFonts w:asciiTheme="minorHAnsi" w:hAnsiTheme="minorHAnsi"/>
          <w:u w:val="single"/>
        </w:rPr>
      </w:r>
      <w:r w:rsidR="00F3552F" w:rsidRPr="00F3552F">
        <w:rPr>
          <w:rFonts w:asciiTheme="minorHAnsi" w:hAnsiTheme="minorHAnsi"/>
          <w:u w:val="single"/>
        </w:rPr>
        <w:fldChar w:fldCharType="separate"/>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B879FC" w:rsidP="00B879FC">
      <w:pPr>
        <w:pStyle w:val="Heading2"/>
        <w:rPr>
          <w:rFonts w:asciiTheme="minorHAnsi" w:hAnsiTheme="minorHAnsi"/>
        </w:rPr>
      </w:pPr>
      <w:r w:rsidRPr="004910B7">
        <w:rPr>
          <w:rFonts w:asciiTheme="minorHAnsi" w:hAnsiTheme="minorHAnsi"/>
        </w:rPr>
        <w:t>FORM OF BUSINESS ENTITY</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Provide the form of the business entity of the contractor (such as sole proprietorship, partnership, joint venture, and corporation), attach appropriate documentation, and, if a corporation, a current certificate of good standing.  An out-of-state corporation must be authorized to do business in Indiana.</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Form of Business Entity:</w:t>
      </w:r>
      <w:r w:rsidRPr="004910B7">
        <w:rPr>
          <w:rFonts w:asciiTheme="minorHAnsi" w:hAnsiTheme="minorHAnsi"/>
        </w:rPr>
        <w:tab/>
      </w:r>
      <w:r w:rsidRPr="004910B7">
        <w:rPr>
          <w:rFonts w:asciiTheme="minorHAnsi" w:hAnsiTheme="minorHAnsi"/>
        </w:rPr>
        <w:tab/>
      </w:r>
      <w:r w:rsidR="00F3552F" w:rsidRPr="00F3552F">
        <w:rPr>
          <w:rFonts w:asciiTheme="minorHAnsi" w:hAnsiTheme="minorHAnsi"/>
          <w:u w:val="single"/>
        </w:rPr>
        <w:fldChar w:fldCharType="begin">
          <w:ffData>
            <w:name w:val="Text1"/>
            <w:enabled/>
            <w:calcOnExit w:val="0"/>
            <w:textInput/>
          </w:ffData>
        </w:fldChar>
      </w:r>
      <w:r w:rsidR="00F3552F" w:rsidRPr="00F3552F">
        <w:rPr>
          <w:rFonts w:asciiTheme="minorHAnsi" w:hAnsiTheme="minorHAnsi"/>
          <w:u w:val="single"/>
        </w:rPr>
        <w:instrText xml:space="preserve"> FORMTEXT </w:instrText>
      </w:r>
      <w:r w:rsidR="00F3552F" w:rsidRPr="00F3552F">
        <w:rPr>
          <w:rFonts w:asciiTheme="minorHAnsi" w:hAnsiTheme="minorHAnsi"/>
          <w:u w:val="single"/>
        </w:rPr>
      </w:r>
      <w:r w:rsidR="00F3552F" w:rsidRPr="00F3552F">
        <w:rPr>
          <w:rFonts w:asciiTheme="minorHAnsi" w:hAnsiTheme="minorHAnsi"/>
          <w:u w:val="single"/>
        </w:rPr>
        <w:fldChar w:fldCharType="separate"/>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noProof/>
          <w:u w:val="single"/>
        </w:rPr>
        <w:t> </w:t>
      </w:r>
      <w:r w:rsidR="00F3552F"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Documents attached:</w:t>
      </w:r>
    </w:p>
    <w:p w:rsidR="00B879FC" w:rsidRPr="004910B7" w:rsidRDefault="00B879FC" w:rsidP="00B879FC">
      <w:pPr>
        <w:rPr>
          <w:rFonts w:asciiTheme="minorHAnsi" w:hAnsiTheme="minorHAnsi"/>
        </w:rPr>
      </w:pPr>
    </w:p>
    <w:p w:rsidR="00B879FC" w:rsidRPr="004910B7" w:rsidRDefault="00F3552F" w:rsidP="00B879FC">
      <w:pPr>
        <w:numPr>
          <w:ilvl w:val="0"/>
          <w:numId w:val="21"/>
        </w:numPr>
        <w:rPr>
          <w:rFonts w:asciiTheme="minorHAnsi" w:hAnsiTheme="minorHAnsi"/>
        </w:rPr>
      </w:pPr>
      <w:r w:rsidRPr="00F3552F">
        <w:rPr>
          <w:rFonts w:asciiTheme="minorHAnsi" w:hAnsiTheme="minorHAnsi"/>
          <w:u w:val="single"/>
        </w:rPr>
        <w:fldChar w:fldCharType="begin">
          <w:ffData>
            <w:name w:val="Text1"/>
            <w:enabled/>
            <w:calcOnExit w:val="0"/>
            <w:textInput/>
          </w:ffData>
        </w:fldChar>
      </w:r>
      <w:r w:rsidRPr="00F3552F">
        <w:rPr>
          <w:rFonts w:asciiTheme="minorHAnsi" w:hAnsiTheme="minorHAnsi"/>
          <w:u w:val="single"/>
        </w:rPr>
        <w:instrText xml:space="preserve"> FORMTEXT </w:instrText>
      </w:r>
      <w:r w:rsidRPr="00F3552F">
        <w:rPr>
          <w:rFonts w:asciiTheme="minorHAnsi" w:hAnsiTheme="minorHAnsi"/>
          <w:u w:val="single"/>
        </w:rPr>
      </w:r>
      <w:r w:rsidRPr="00F3552F">
        <w:rPr>
          <w:rFonts w:asciiTheme="minorHAnsi" w:hAnsiTheme="minorHAnsi"/>
          <w:u w:val="single"/>
        </w:rPr>
        <w:fldChar w:fldCharType="separate"/>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F3552F" w:rsidRPr="00F3552F" w:rsidRDefault="00F3552F" w:rsidP="00B879FC">
      <w:pPr>
        <w:numPr>
          <w:ilvl w:val="0"/>
          <w:numId w:val="21"/>
        </w:numPr>
        <w:rPr>
          <w:rFonts w:asciiTheme="minorHAnsi" w:hAnsiTheme="minorHAnsi"/>
        </w:rPr>
      </w:pPr>
      <w:r w:rsidRPr="00F3552F">
        <w:rPr>
          <w:rFonts w:asciiTheme="minorHAnsi" w:hAnsiTheme="minorHAnsi"/>
          <w:u w:val="single"/>
        </w:rPr>
        <w:fldChar w:fldCharType="begin">
          <w:ffData>
            <w:name w:val="Text1"/>
            <w:enabled/>
            <w:calcOnExit w:val="0"/>
            <w:textInput/>
          </w:ffData>
        </w:fldChar>
      </w:r>
      <w:r w:rsidRPr="00F3552F">
        <w:rPr>
          <w:rFonts w:asciiTheme="minorHAnsi" w:hAnsiTheme="minorHAnsi"/>
          <w:u w:val="single"/>
        </w:rPr>
        <w:instrText xml:space="preserve"> FORMTEXT </w:instrText>
      </w:r>
      <w:r w:rsidRPr="00F3552F">
        <w:rPr>
          <w:rFonts w:asciiTheme="minorHAnsi" w:hAnsiTheme="minorHAnsi"/>
          <w:u w:val="single"/>
        </w:rPr>
      </w:r>
      <w:r w:rsidRPr="00F3552F">
        <w:rPr>
          <w:rFonts w:asciiTheme="minorHAnsi" w:hAnsiTheme="minorHAnsi"/>
          <w:u w:val="single"/>
        </w:rPr>
        <w:fldChar w:fldCharType="separate"/>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u w:val="single"/>
        </w:rPr>
        <w:fldChar w:fldCharType="end"/>
      </w:r>
    </w:p>
    <w:p w:rsidR="00F3552F" w:rsidRPr="00F3552F" w:rsidRDefault="00F3552F" w:rsidP="00F3552F">
      <w:pPr>
        <w:ind w:left="720"/>
        <w:rPr>
          <w:rFonts w:asciiTheme="minorHAnsi" w:hAnsiTheme="minorHAnsi"/>
        </w:rPr>
      </w:pPr>
    </w:p>
    <w:p w:rsidR="00B879FC" w:rsidRPr="00F3552F" w:rsidRDefault="00F3552F" w:rsidP="00B879FC">
      <w:pPr>
        <w:numPr>
          <w:ilvl w:val="0"/>
          <w:numId w:val="21"/>
        </w:numPr>
        <w:rPr>
          <w:rFonts w:asciiTheme="minorHAnsi" w:hAnsiTheme="minorHAnsi"/>
        </w:rPr>
      </w:pPr>
      <w:r w:rsidRPr="00F3552F">
        <w:rPr>
          <w:rFonts w:asciiTheme="minorHAnsi" w:hAnsiTheme="minorHAnsi"/>
          <w:u w:val="single"/>
        </w:rPr>
        <w:fldChar w:fldCharType="begin">
          <w:ffData>
            <w:name w:val="Text1"/>
            <w:enabled/>
            <w:calcOnExit w:val="0"/>
            <w:textInput/>
          </w:ffData>
        </w:fldChar>
      </w:r>
      <w:r w:rsidRPr="00F3552F">
        <w:rPr>
          <w:rFonts w:asciiTheme="minorHAnsi" w:hAnsiTheme="minorHAnsi"/>
          <w:u w:val="single"/>
        </w:rPr>
        <w:instrText xml:space="preserve"> FORMTEXT </w:instrText>
      </w:r>
      <w:r w:rsidRPr="00F3552F">
        <w:rPr>
          <w:rFonts w:asciiTheme="minorHAnsi" w:hAnsiTheme="minorHAnsi"/>
          <w:u w:val="single"/>
        </w:rPr>
      </w:r>
      <w:r w:rsidRPr="00F3552F">
        <w:rPr>
          <w:rFonts w:asciiTheme="minorHAnsi" w:hAnsiTheme="minorHAnsi"/>
          <w:u w:val="single"/>
        </w:rPr>
        <w:fldChar w:fldCharType="separate"/>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F3552F" w:rsidP="00B879FC">
      <w:pPr>
        <w:numPr>
          <w:ilvl w:val="0"/>
          <w:numId w:val="21"/>
        </w:numPr>
        <w:rPr>
          <w:rFonts w:asciiTheme="minorHAnsi" w:hAnsiTheme="minorHAnsi"/>
        </w:rPr>
      </w:pPr>
      <w:r w:rsidRPr="00F3552F">
        <w:rPr>
          <w:rFonts w:asciiTheme="minorHAnsi" w:hAnsiTheme="minorHAnsi"/>
          <w:u w:val="single"/>
        </w:rPr>
        <w:fldChar w:fldCharType="begin">
          <w:ffData>
            <w:name w:val="Text1"/>
            <w:enabled/>
            <w:calcOnExit w:val="0"/>
            <w:textInput/>
          </w:ffData>
        </w:fldChar>
      </w:r>
      <w:r w:rsidRPr="00F3552F">
        <w:rPr>
          <w:rFonts w:asciiTheme="minorHAnsi" w:hAnsiTheme="minorHAnsi"/>
          <w:u w:val="single"/>
        </w:rPr>
        <w:instrText xml:space="preserve"> FORMTEXT </w:instrText>
      </w:r>
      <w:r w:rsidRPr="00F3552F">
        <w:rPr>
          <w:rFonts w:asciiTheme="minorHAnsi" w:hAnsiTheme="minorHAnsi"/>
          <w:u w:val="single"/>
        </w:rPr>
      </w:r>
      <w:r w:rsidRPr="00F3552F">
        <w:rPr>
          <w:rFonts w:asciiTheme="minorHAnsi" w:hAnsiTheme="minorHAnsi"/>
          <w:u w:val="single"/>
        </w:rPr>
        <w:fldChar w:fldCharType="separate"/>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F4AF7" w:rsidRPr="004910B7" w:rsidRDefault="00BF4AF7">
      <w:pPr>
        <w:spacing w:after="200" w:line="276" w:lineRule="auto"/>
        <w:rPr>
          <w:rFonts w:asciiTheme="minorHAnsi" w:hAnsiTheme="minorHAnsi"/>
          <w:b/>
          <w:sz w:val="28"/>
        </w:rPr>
      </w:pPr>
      <w:r w:rsidRPr="004910B7">
        <w:rPr>
          <w:rFonts w:asciiTheme="minorHAnsi" w:hAnsiTheme="minorHAnsi"/>
          <w:b/>
          <w:sz w:val="28"/>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2</w:t>
      </w:r>
    </w:p>
    <w:p w:rsidR="00B879FC" w:rsidRPr="004910B7" w:rsidRDefault="00B879FC" w:rsidP="00B879FC">
      <w:pPr>
        <w:jc w:val="center"/>
        <w:rPr>
          <w:rFonts w:asciiTheme="minorHAnsi" w:hAnsiTheme="minorHAnsi"/>
          <w:b/>
          <w:sz w:val="28"/>
        </w:rPr>
      </w:pPr>
    </w:p>
    <w:p w:rsidR="00B879FC" w:rsidRPr="004910B7" w:rsidRDefault="00B879FC" w:rsidP="00B879FC">
      <w:pPr>
        <w:jc w:val="center"/>
        <w:rPr>
          <w:rFonts w:asciiTheme="minorHAnsi" w:hAnsiTheme="minorHAnsi"/>
          <w:b/>
          <w:sz w:val="28"/>
        </w:rPr>
      </w:pPr>
      <w:r w:rsidRPr="004910B7">
        <w:rPr>
          <w:rFonts w:asciiTheme="minorHAnsi" w:hAnsiTheme="minorHAnsi"/>
          <w:b/>
          <w:sz w:val="28"/>
        </w:rPr>
        <w:t>SCOPE OF SERVICES</w:t>
      </w:r>
    </w:p>
    <w:p w:rsidR="00B879FC" w:rsidRPr="004910B7" w:rsidRDefault="00B879FC" w:rsidP="00B879FC">
      <w:pPr>
        <w:rPr>
          <w:rFonts w:asciiTheme="minorHAnsi" w:hAnsiTheme="minorHAnsi"/>
        </w:rPr>
      </w:pPr>
    </w:p>
    <w:p w:rsidR="00BF4AF7" w:rsidRPr="004910B7" w:rsidRDefault="00B879FC" w:rsidP="00B879FC">
      <w:pPr>
        <w:rPr>
          <w:rFonts w:asciiTheme="minorHAnsi" w:hAnsiTheme="minorHAnsi"/>
        </w:rPr>
      </w:pPr>
      <w:r w:rsidRPr="004910B7">
        <w:rPr>
          <w:rFonts w:asciiTheme="minorHAnsi" w:hAnsiTheme="minorHAnsi"/>
        </w:rPr>
        <w:t>Provide a detailed description of all services to be provided, as well as information on the disposal technology for each waste stream and the specific counties to be serviced by each (if applicable).</w:t>
      </w:r>
    </w:p>
    <w:p w:rsidR="00F3552F" w:rsidRDefault="00F3552F">
      <w:pPr>
        <w:spacing w:after="200" w:line="276" w:lineRule="auto"/>
        <w:rPr>
          <w:rFonts w:asciiTheme="minorHAnsi" w:hAnsiTheme="minorHAnsi"/>
        </w:rPr>
      </w:pPr>
    </w:p>
    <w:p w:rsidR="00BF4AF7" w:rsidRPr="004910B7" w:rsidRDefault="00F3552F">
      <w:pPr>
        <w:spacing w:after="200" w:line="276" w:lineRule="auto"/>
        <w:rPr>
          <w:rFonts w:asciiTheme="minorHAnsi" w:hAnsiTheme="minorHAnsi"/>
        </w:rPr>
      </w:pPr>
      <w:r w:rsidRPr="00F3552F">
        <w:rPr>
          <w:rFonts w:asciiTheme="minorHAnsi" w:hAnsiTheme="minorHAnsi"/>
          <w:u w:val="single"/>
        </w:rPr>
        <w:fldChar w:fldCharType="begin">
          <w:ffData>
            <w:name w:val="Text1"/>
            <w:enabled/>
            <w:calcOnExit w:val="0"/>
            <w:textInput/>
          </w:ffData>
        </w:fldChar>
      </w:r>
      <w:r w:rsidRPr="00F3552F">
        <w:rPr>
          <w:rFonts w:asciiTheme="minorHAnsi" w:hAnsiTheme="minorHAnsi"/>
          <w:u w:val="single"/>
        </w:rPr>
        <w:instrText xml:space="preserve"> FORMTEXT </w:instrText>
      </w:r>
      <w:r w:rsidRPr="00F3552F">
        <w:rPr>
          <w:rFonts w:asciiTheme="minorHAnsi" w:hAnsiTheme="minorHAnsi"/>
          <w:u w:val="single"/>
        </w:rPr>
      </w:r>
      <w:r w:rsidRPr="00F3552F">
        <w:rPr>
          <w:rFonts w:asciiTheme="minorHAnsi" w:hAnsiTheme="minorHAnsi"/>
          <w:u w:val="single"/>
        </w:rPr>
        <w:fldChar w:fldCharType="separate"/>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u w:val="single"/>
        </w:rPr>
        <w:fldChar w:fldCharType="end"/>
      </w:r>
      <w:r w:rsidR="00BF4AF7" w:rsidRPr="004910B7">
        <w:rPr>
          <w:rFonts w:asciiTheme="minorHAnsi" w:hAnsiTheme="minorHAnsi"/>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3</w:t>
      </w:r>
    </w:p>
    <w:p w:rsidR="00B879FC" w:rsidRPr="004910B7" w:rsidRDefault="00B879FC" w:rsidP="00B879FC">
      <w:pPr>
        <w:jc w:val="center"/>
        <w:rPr>
          <w:rFonts w:asciiTheme="minorHAnsi" w:hAnsiTheme="minorHAnsi"/>
        </w:rPr>
      </w:pPr>
    </w:p>
    <w:p w:rsidR="00B879FC" w:rsidRPr="004910B7" w:rsidRDefault="00B879FC" w:rsidP="0008793F">
      <w:pPr>
        <w:jc w:val="center"/>
        <w:rPr>
          <w:rFonts w:asciiTheme="minorHAnsi" w:hAnsiTheme="minorHAnsi"/>
          <w:b/>
          <w:sz w:val="28"/>
        </w:rPr>
      </w:pPr>
      <w:r w:rsidRPr="004910B7">
        <w:rPr>
          <w:rFonts w:asciiTheme="minorHAnsi" w:hAnsiTheme="minorHAnsi"/>
          <w:b/>
          <w:sz w:val="28"/>
        </w:rPr>
        <w:t>SITE REQUIRMENTS</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Please list any site requirements (loading dock, pallet jack, etc.) necessary to package and load HHW material.</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F3552F" w:rsidP="00B879FC">
      <w:pPr>
        <w:numPr>
          <w:ilvl w:val="0"/>
          <w:numId w:val="22"/>
        </w:numPr>
        <w:rPr>
          <w:rFonts w:asciiTheme="minorHAnsi" w:hAnsiTheme="minorHAnsi"/>
        </w:rPr>
      </w:pPr>
      <w:r w:rsidRPr="00F3552F">
        <w:rPr>
          <w:rFonts w:asciiTheme="minorHAnsi" w:hAnsiTheme="minorHAnsi"/>
          <w:u w:val="single"/>
        </w:rPr>
        <w:fldChar w:fldCharType="begin">
          <w:ffData>
            <w:name w:val="Text1"/>
            <w:enabled/>
            <w:calcOnExit w:val="0"/>
            <w:textInput/>
          </w:ffData>
        </w:fldChar>
      </w:r>
      <w:r w:rsidRPr="00F3552F">
        <w:rPr>
          <w:rFonts w:asciiTheme="minorHAnsi" w:hAnsiTheme="minorHAnsi"/>
          <w:u w:val="single"/>
        </w:rPr>
        <w:instrText xml:space="preserve"> FORMTEXT </w:instrText>
      </w:r>
      <w:r w:rsidRPr="00F3552F">
        <w:rPr>
          <w:rFonts w:asciiTheme="minorHAnsi" w:hAnsiTheme="minorHAnsi"/>
          <w:u w:val="single"/>
        </w:rPr>
      </w:r>
      <w:r w:rsidRPr="00F3552F">
        <w:rPr>
          <w:rFonts w:asciiTheme="minorHAnsi" w:hAnsiTheme="minorHAnsi"/>
          <w:u w:val="single"/>
        </w:rPr>
        <w:fldChar w:fldCharType="separate"/>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F3552F" w:rsidP="00B879FC">
      <w:pPr>
        <w:numPr>
          <w:ilvl w:val="0"/>
          <w:numId w:val="22"/>
        </w:numPr>
        <w:rPr>
          <w:rFonts w:asciiTheme="minorHAnsi" w:hAnsiTheme="minorHAnsi"/>
        </w:rPr>
      </w:pPr>
      <w:r w:rsidRPr="00F3552F">
        <w:rPr>
          <w:rFonts w:asciiTheme="minorHAnsi" w:hAnsiTheme="minorHAnsi"/>
          <w:u w:val="single"/>
        </w:rPr>
        <w:fldChar w:fldCharType="begin">
          <w:ffData>
            <w:name w:val="Text1"/>
            <w:enabled/>
            <w:calcOnExit w:val="0"/>
            <w:textInput/>
          </w:ffData>
        </w:fldChar>
      </w:r>
      <w:r w:rsidRPr="00F3552F">
        <w:rPr>
          <w:rFonts w:asciiTheme="minorHAnsi" w:hAnsiTheme="minorHAnsi"/>
          <w:u w:val="single"/>
        </w:rPr>
        <w:instrText xml:space="preserve"> FORMTEXT </w:instrText>
      </w:r>
      <w:r w:rsidRPr="00F3552F">
        <w:rPr>
          <w:rFonts w:asciiTheme="minorHAnsi" w:hAnsiTheme="minorHAnsi"/>
          <w:u w:val="single"/>
        </w:rPr>
      </w:r>
      <w:r w:rsidRPr="00F3552F">
        <w:rPr>
          <w:rFonts w:asciiTheme="minorHAnsi" w:hAnsiTheme="minorHAnsi"/>
          <w:u w:val="single"/>
        </w:rPr>
        <w:fldChar w:fldCharType="separate"/>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F3552F" w:rsidP="00B879FC">
      <w:pPr>
        <w:numPr>
          <w:ilvl w:val="0"/>
          <w:numId w:val="22"/>
        </w:numPr>
        <w:rPr>
          <w:rFonts w:asciiTheme="minorHAnsi" w:hAnsiTheme="minorHAnsi"/>
        </w:rPr>
      </w:pPr>
      <w:r w:rsidRPr="00F3552F">
        <w:rPr>
          <w:rFonts w:asciiTheme="minorHAnsi" w:hAnsiTheme="minorHAnsi"/>
          <w:u w:val="single"/>
        </w:rPr>
        <w:fldChar w:fldCharType="begin">
          <w:ffData>
            <w:name w:val="Text1"/>
            <w:enabled/>
            <w:calcOnExit w:val="0"/>
            <w:textInput/>
          </w:ffData>
        </w:fldChar>
      </w:r>
      <w:r w:rsidRPr="00F3552F">
        <w:rPr>
          <w:rFonts w:asciiTheme="minorHAnsi" w:hAnsiTheme="minorHAnsi"/>
          <w:u w:val="single"/>
        </w:rPr>
        <w:instrText xml:space="preserve"> FORMTEXT </w:instrText>
      </w:r>
      <w:r w:rsidRPr="00F3552F">
        <w:rPr>
          <w:rFonts w:asciiTheme="minorHAnsi" w:hAnsiTheme="minorHAnsi"/>
          <w:u w:val="single"/>
        </w:rPr>
      </w:r>
      <w:r w:rsidRPr="00F3552F">
        <w:rPr>
          <w:rFonts w:asciiTheme="minorHAnsi" w:hAnsiTheme="minorHAnsi"/>
          <w:u w:val="single"/>
        </w:rPr>
        <w:fldChar w:fldCharType="separate"/>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F3552F" w:rsidP="00B879FC">
      <w:pPr>
        <w:numPr>
          <w:ilvl w:val="0"/>
          <w:numId w:val="22"/>
        </w:numPr>
        <w:rPr>
          <w:rFonts w:asciiTheme="minorHAnsi" w:hAnsiTheme="minorHAnsi"/>
        </w:rPr>
      </w:pPr>
      <w:r w:rsidRPr="00F3552F">
        <w:rPr>
          <w:rFonts w:asciiTheme="minorHAnsi" w:hAnsiTheme="minorHAnsi"/>
          <w:u w:val="single"/>
        </w:rPr>
        <w:fldChar w:fldCharType="begin">
          <w:ffData>
            <w:name w:val="Text1"/>
            <w:enabled/>
            <w:calcOnExit w:val="0"/>
            <w:textInput/>
          </w:ffData>
        </w:fldChar>
      </w:r>
      <w:r w:rsidRPr="00F3552F">
        <w:rPr>
          <w:rFonts w:asciiTheme="minorHAnsi" w:hAnsiTheme="minorHAnsi"/>
          <w:u w:val="single"/>
        </w:rPr>
        <w:instrText xml:space="preserve"> FORMTEXT </w:instrText>
      </w:r>
      <w:r w:rsidRPr="00F3552F">
        <w:rPr>
          <w:rFonts w:asciiTheme="minorHAnsi" w:hAnsiTheme="minorHAnsi"/>
          <w:u w:val="single"/>
        </w:rPr>
      </w:r>
      <w:r w:rsidRPr="00F3552F">
        <w:rPr>
          <w:rFonts w:asciiTheme="minorHAnsi" w:hAnsiTheme="minorHAnsi"/>
          <w:u w:val="single"/>
        </w:rPr>
        <w:fldChar w:fldCharType="separate"/>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u w:val="single"/>
        </w:rPr>
        <w:fldChar w:fldCharType="end"/>
      </w:r>
    </w:p>
    <w:p w:rsidR="00B879FC" w:rsidRPr="004910B7" w:rsidRDefault="00B879FC" w:rsidP="00B879FC">
      <w:pPr>
        <w:rPr>
          <w:rFonts w:asciiTheme="minorHAnsi" w:hAnsiTheme="minorHAnsi"/>
        </w:rPr>
      </w:pPr>
    </w:p>
    <w:p w:rsidR="00B879FC" w:rsidRPr="004910B7" w:rsidRDefault="00F3552F" w:rsidP="00B879FC">
      <w:pPr>
        <w:numPr>
          <w:ilvl w:val="0"/>
          <w:numId w:val="22"/>
        </w:numPr>
        <w:rPr>
          <w:rFonts w:asciiTheme="minorHAnsi" w:hAnsiTheme="minorHAnsi"/>
        </w:rPr>
      </w:pPr>
      <w:r w:rsidRPr="00F3552F">
        <w:rPr>
          <w:rFonts w:asciiTheme="minorHAnsi" w:hAnsiTheme="minorHAnsi"/>
          <w:u w:val="single"/>
        </w:rPr>
        <w:fldChar w:fldCharType="begin">
          <w:ffData>
            <w:name w:val="Text1"/>
            <w:enabled/>
            <w:calcOnExit w:val="0"/>
            <w:textInput/>
          </w:ffData>
        </w:fldChar>
      </w:r>
      <w:r w:rsidRPr="00F3552F">
        <w:rPr>
          <w:rFonts w:asciiTheme="minorHAnsi" w:hAnsiTheme="minorHAnsi"/>
          <w:u w:val="single"/>
        </w:rPr>
        <w:instrText xml:space="preserve"> FORMTEXT </w:instrText>
      </w:r>
      <w:r w:rsidRPr="00F3552F">
        <w:rPr>
          <w:rFonts w:asciiTheme="minorHAnsi" w:hAnsiTheme="minorHAnsi"/>
          <w:u w:val="single"/>
        </w:rPr>
      </w:r>
      <w:r w:rsidRPr="00F3552F">
        <w:rPr>
          <w:rFonts w:asciiTheme="minorHAnsi" w:hAnsiTheme="minorHAnsi"/>
          <w:u w:val="single"/>
        </w:rPr>
        <w:fldChar w:fldCharType="separate"/>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noProof/>
          <w:u w:val="single"/>
        </w:rPr>
        <w:t> </w:t>
      </w:r>
      <w:r w:rsidRPr="00F3552F">
        <w:rPr>
          <w:rFonts w:asciiTheme="minorHAnsi" w:hAnsiTheme="minorHAnsi"/>
          <w:u w:val="single"/>
        </w:rPr>
        <w:fldChar w:fldCharType="end"/>
      </w:r>
    </w:p>
    <w:p w:rsidR="00BF4AF7" w:rsidRPr="004910B7" w:rsidRDefault="00BF4AF7">
      <w:pPr>
        <w:spacing w:after="200" w:line="276" w:lineRule="auto"/>
        <w:rPr>
          <w:rFonts w:asciiTheme="minorHAnsi" w:hAnsiTheme="minorHAnsi"/>
        </w:rPr>
      </w:pPr>
      <w:r w:rsidRPr="004910B7">
        <w:rPr>
          <w:rFonts w:asciiTheme="minorHAnsi" w:hAnsiTheme="minorHAnsi"/>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4</w:t>
      </w:r>
    </w:p>
    <w:p w:rsidR="00B879FC" w:rsidRPr="004910B7" w:rsidRDefault="00B879FC" w:rsidP="00B879FC">
      <w:pPr>
        <w:jc w:val="center"/>
        <w:rPr>
          <w:rFonts w:asciiTheme="minorHAnsi" w:hAnsiTheme="minorHAnsi"/>
          <w:b/>
          <w:sz w:val="28"/>
        </w:rPr>
      </w:pPr>
    </w:p>
    <w:p w:rsidR="00B879FC" w:rsidRPr="004910B7" w:rsidRDefault="00B879FC" w:rsidP="00B879FC">
      <w:pPr>
        <w:jc w:val="center"/>
        <w:rPr>
          <w:rFonts w:asciiTheme="minorHAnsi" w:hAnsiTheme="minorHAnsi"/>
        </w:rPr>
      </w:pPr>
      <w:r w:rsidRPr="004910B7">
        <w:rPr>
          <w:rFonts w:asciiTheme="minorHAnsi" w:hAnsiTheme="minorHAnsi"/>
          <w:b/>
          <w:sz w:val="28"/>
        </w:rPr>
        <w:t>CONTRACTOR ON-SITE EQUIPMENT LIST</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Please provide an itemized list and information related thereto of the equipment (including vehicles) to be used for packing and transportation.</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Contractor may attach a complete list to this form.</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08793F" w:rsidRPr="004910B7" w:rsidRDefault="0008793F" w:rsidP="00B879FC">
      <w:pPr>
        <w:rPr>
          <w:rFonts w:asciiTheme="minorHAnsi" w:hAnsiTheme="minorHAnsi"/>
          <w:u w:val="single"/>
        </w:rPr>
      </w:pPr>
      <w:r w:rsidRPr="004910B7">
        <w:rPr>
          <w:rFonts w:asciiTheme="minorHAnsi" w:hAnsiTheme="minorHAnsi"/>
          <w:u w:val="single"/>
        </w:rPr>
        <w:t>NOTE IF TO BE</w:t>
      </w:r>
    </w:p>
    <w:p w:rsidR="0008793F" w:rsidRPr="004910B7" w:rsidRDefault="0008793F" w:rsidP="00B879FC">
      <w:pPr>
        <w:rPr>
          <w:rFonts w:asciiTheme="minorHAnsi" w:hAnsiTheme="minorHAnsi"/>
          <w:u w:val="single"/>
        </w:rPr>
      </w:pPr>
      <w:r w:rsidRPr="004910B7">
        <w:rPr>
          <w:rFonts w:asciiTheme="minorHAnsi" w:hAnsiTheme="minorHAnsi"/>
          <w:u w:val="single"/>
        </w:rPr>
        <w:t xml:space="preserve">PROVIDED BY </w:t>
      </w:r>
    </w:p>
    <w:p w:rsidR="00B879FC" w:rsidRPr="004910B7" w:rsidRDefault="0008793F" w:rsidP="003865B0">
      <w:pPr>
        <w:tabs>
          <w:tab w:val="left" w:pos="2250"/>
          <w:tab w:val="left" w:pos="6840"/>
        </w:tabs>
        <w:rPr>
          <w:rFonts w:asciiTheme="minorHAnsi" w:hAnsiTheme="minorHAnsi"/>
        </w:rPr>
      </w:pPr>
      <w:r w:rsidRPr="004910B7">
        <w:rPr>
          <w:rFonts w:asciiTheme="minorHAnsi" w:hAnsiTheme="minorHAnsi"/>
          <w:u w:val="single"/>
        </w:rPr>
        <w:t>DISTRICT</w:t>
      </w:r>
      <w:r w:rsidR="003865B0">
        <w:rPr>
          <w:rFonts w:asciiTheme="minorHAnsi" w:hAnsiTheme="minorHAnsi"/>
        </w:rPr>
        <w:tab/>
      </w:r>
      <w:r w:rsidR="003865B0">
        <w:rPr>
          <w:rFonts w:asciiTheme="minorHAnsi" w:hAnsiTheme="minorHAnsi"/>
          <w:u w:val="single"/>
        </w:rPr>
        <w:t>EQUIPMENT</w:t>
      </w:r>
      <w:r w:rsidR="003865B0">
        <w:rPr>
          <w:rFonts w:asciiTheme="minorHAnsi" w:hAnsiTheme="minorHAnsi"/>
        </w:rPr>
        <w:tab/>
      </w:r>
      <w:r w:rsidR="00B879FC" w:rsidRPr="004910B7">
        <w:rPr>
          <w:rFonts w:asciiTheme="minorHAnsi" w:hAnsiTheme="minorHAnsi"/>
          <w:u w:val="single"/>
        </w:rPr>
        <w:t>SPECIFICATIONS</w:t>
      </w:r>
    </w:p>
    <w:p w:rsidR="00F3552F"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bookmarkStart w:id="5" w:name="Check1"/>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bookmarkEnd w:id="5"/>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bookmarkStart w:id="6" w:name="Text2"/>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bookmarkEnd w:id="6"/>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bookmarkStart w:id="7" w:name="Text3"/>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bookmarkEnd w:id="7"/>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3865B0" w:rsidRDefault="003865B0" w:rsidP="003865B0">
      <w:pPr>
        <w:tabs>
          <w:tab w:val="left" w:pos="2250"/>
          <w:tab w:val="left" w:pos="6840"/>
        </w:tabs>
        <w:spacing w:after="200"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924E06">
        <w:rPr>
          <w:rFonts w:asciiTheme="minorHAnsi" w:hAnsiTheme="minorHAnsi"/>
        </w:rPr>
      </w:r>
      <w:r w:rsidR="00924E06">
        <w:rPr>
          <w:rFonts w:asciiTheme="minorHAnsi" w:hAnsiTheme="minorHAnsi"/>
        </w:rPr>
        <w:fldChar w:fldCharType="separate"/>
      </w:r>
      <w:r>
        <w:rPr>
          <w:rFonts w:asciiTheme="minorHAnsi" w:hAnsiTheme="minorHAnsi"/>
        </w:rPr>
        <w:fldChar w:fldCharType="end"/>
      </w:r>
      <w:r>
        <w:rPr>
          <w:rFonts w:asciiTheme="minorHAnsi" w:hAnsiTheme="minorHAnsi"/>
        </w:rPr>
        <w:tab/>
      </w:r>
      <w:r w:rsidRPr="003865B0">
        <w:rPr>
          <w:rFonts w:asciiTheme="minorHAnsi" w:hAnsiTheme="minorHAnsi"/>
          <w:u w:val="single"/>
        </w:rPr>
        <w:fldChar w:fldCharType="begin">
          <w:ffData>
            <w:name w:val="Text2"/>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r>
        <w:rPr>
          <w:rFonts w:asciiTheme="minorHAnsi" w:hAnsiTheme="minorHAnsi"/>
        </w:rPr>
        <w:tab/>
      </w:r>
      <w:r w:rsidRPr="003865B0">
        <w:rPr>
          <w:rFonts w:asciiTheme="minorHAnsi" w:hAnsiTheme="minorHAnsi"/>
          <w:u w:val="single"/>
        </w:rPr>
        <w:fldChar w:fldCharType="begin">
          <w:ffData>
            <w:name w:val="Text3"/>
            <w:enabled/>
            <w:calcOnExit w:val="0"/>
            <w:textInput/>
          </w:ffData>
        </w:fldChar>
      </w:r>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p>
    <w:p w:rsidR="00BF4AF7" w:rsidRPr="004910B7" w:rsidRDefault="00BF4AF7">
      <w:pPr>
        <w:spacing w:after="200" w:line="276" w:lineRule="auto"/>
        <w:rPr>
          <w:rFonts w:asciiTheme="minorHAnsi" w:hAnsiTheme="minorHAnsi"/>
        </w:rPr>
      </w:pPr>
      <w:r w:rsidRPr="004910B7">
        <w:rPr>
          <w:rFonts w:asciiTheme="minorHAnsi" w:hAnsiTheme="minorHAnsi"/>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5</w:t>
      </w:r>
    </w:p>
    <w:p w:rsidR="00B879FC" w:rsidRPr="004910B7" w:rsidRDefault="00B879FC" w:rsidP="00B879FC">
      <w:pPr>
        <w:jc w:val="center"/>
        <w:rPr>
          <w:rFonts w:asciiTheme="minorHAnsi" w:hAnsiTheme="minorHAnsi"/>
          <w:b/>
          <w:sz w:val="28"/>
        </w:rPr>
      </w:pPr>
    </w:p>
    <w:p w:rsidR="00B879FC" w:rsidRPr="004910B7" w:rsidRDefault="00B879FC" w:rsidP="0008793F">
      <w:pPr>
        <w:jc w:val="center"/>
        <w:rPr>
          <w:rFonts w:asciiTheme="minorHAnsi" w:hAnsiTheme="minorHAnsi"/>
          <w:b/>
          <w:sz w:val="28"/>
        </w:rPr>
      </w:pPr>
      <w:r w:rsidRPr="004910B7">
        <w:rPr>
          <w:rFonts w:asciiTheme="minorHAnsi" w:hAnsiTheme="minorHAnsi"/>
          <w:b/>
          <w:sz w:val="28"/>
        </w:rPr>
        <w:t>ACCEPTABLE / UNACCEPTABLE WASTE</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Please provide a list of waste to be considered acceptable and a list of waste considered to be unacceptable.  Please include a plan to deal with unacceptable waste if received and list the criteria to be used for determining acceptability.</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u w:val="single"/>
        </w:rPr>
        <w:t>Acceptable Material (and acceptable mixtures)</w:t>
      </w:r>
      <w:r w:rsidRPr="004910B7">
        <w:rPr>
          <w:rFonts w:asciiTheme="minorHAnsi" w:hAnsiTheme="minorHAnsi"/>
        </w:rPr>
        <w:t>:</w:t>
      </w:r>
    </w:p>
    <w:p w:rsidR="00B879FC" w:rsidRPr="003865B0" w:rsidRDefault="003865B0" w:rsidP="00B879FC">
      <w:pPr>
        <w:rPr>
          <w:rFonts w:asciiTheme="minorHAnsi" w:hAnsiTheme="minorHAnsi"/>
          <w:u w:val="single"/>
        </w:rPr>
      </w:pPr>
      <w:r w:rsidRPr="003865B0">
        <w:rPr>
          <w:rFonts w:asciiTheme="minorHAnsi" w:hAnsiTheme="minorHAnsi"/>
          <w:u w:val="single"/>
        </w:rPr>
        <w:fldChar w:fldCharType="begin">
          <w:ffData>
            <w:name w:val="Text4"/>
            <w:enabled/>
            <w:calcOnExit w:val="0"/>
            <w:textInput/>
          </w:ffData>
        </w:fldChar>
      </w:r>
      <w:bookmarkStart w:id="8" w:name="Text4"/>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bookmarkEnd w:id="8"/>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u w:val="single"/>
        </w:rPr>
      </w:pPr>
      <w:r w:rsidRPr="004910B7">
        <w:rPr>
          <w:rFonts w:asciiTheme="minorHAnsi" w:hAnsiTheme="minorHAnsi"/>
          <w:u w:val="single"/>
        </w:rPr>
        <w:t>Unacceptable Material (and unacceptable mixtures):</w:t>
      </w:r>
    </w:p>
    <w:p w:rsidR="00BF4AF7" w:rsidRPr="004910B7" w:rsidRDefault="003865B0">
      <w:pPr>
        <w:spacing w:after="200" w:line="276" w:lineRule="auto"/>
        <w:rPr>
          <w:rFonts w:asciiTheme="minorHAnsi" w:hAnsiTheme="minorHAnsi"/>
        </w:rPr>
      </w:pPr>
      <w:r>
        <w:rPr>
          <w:rFonts w:asciiTheme="minorHAnsi" w:hAnsiTheme="minorHAnsi"/>
        </w:rPr>
        <w:fldChar w:fldCharType="begin">
          <w:ffData>
            <w:name w:val="Text5"/>
            <w:enabled/>
            <w:calcOnExit w:val="0"/>
            <w:textInput/>
          </w:ffData>
        </w:fldChar>
      </w:r>
      <w:bookmarkStart w:id="9"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r w:rsidR="00BF4AF7" w:rsidRPr="004910B7">
        <w:rPr>
          <w:rFonts w:asciiTheme="minorHAnsi" w:hAnsiTheme="minorHAnsi"/>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6</w:t>
      </w:r>
    </w:p>
    <w:p w:rsidR="00B879FC" w:rsidRPr="004910B7" w:rsidRDefault="00B879FC" w:rsidP="00B879FC">
      <w:pPr>
        <w:jc w:val="center"/>
        <w:rPr>
          <w:rFonts w:asciiTheme="minorHAnsi" w:hAnsiTheme="minorHAnsi"/>
          <w:b/>
          <w:sz w:val="28"/>
        </w:rPr>
      </w:pPr>
    </w:p>
    <w:p w:rsidR="00B879FC" w:rsidRPr="004910B7" w:rsidRDefault="00B879FC" w:rsidP="00B879FC">
      <w:pPr>
        <w:jc w:val="center"/>
        <w:rPr>
          <w:rFonts w:asciiTheme="minorHAnsi" w:hAnsiTheme="minorHAnsi"/>
        </w:rPr>
      </w:pPr>
      <w:r w:rsidRPr="004910B7">
        <w:rPr>
          <w:rFonts w:asciiTheme="minorHAnsi" w:hAnsiTheme="minorHAnsi"/>
          <w:b/>
          <w:sz w:val="28"/>
        </w:rPr>
        <w:t>EMPLOYEE TRAINING AND EXPERIENCE</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Please provide a listing of the training requirements for employees that will be involved in material packaging and transportation.  What minimum training, particularly hazardous waste training, will employees be required to have?</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Contractor may attach complete list to this form.</w:t>
      </w:r>
    </w:p>
    <w:p w:rsidR="00BF4AF7" w:rsidRPr="003865B0" w:rsidRDefault="003865B0">
      <w:pPr>
        <w:spacing w:after="200" w:line="276" w:lineRule="auto"/>
        <w:rPr>
          <w:rFonts w:asciiTheme="minorHAnsi" w:hAnsiTheme="minorHAnsi"/>
          <w:u w:val="single"/>
        </w:rPr>
      </w:pPr>
      <w:r w:rsidRPr="003865B0">
        <w:rPr>
          <w:rFonts w:asciiTheme="minorHAnsi" w:hAnsiTheme="minorHAnsi"/>
          <w:u w:val="single"/>
        </w:rPr>
        <w:fldChar w:fldCharType="begin">
          <w:ffData>
            <w:name w:val="Text6"/>
            <w:enabled/>
            <w:calcOnExit w:val="0"/>
            <w:textInput/>
          </w:ffData>
        </w:fldChar>
      </w:r>
      <w:bookmarkStart w:id="10" w:name="Text6"/>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bookmarkEnd w:id="10"/>
      <w:r w:rsidR="00BF4AF7" w:rsidRPr="003865B0">
        <w:rPr>
          <w:rFonts w:asciiTheme="minorHAnsi" w:hAnsiTheme="minorHAnsi"/>
          <w:u w:val="single"/>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7</w:t>
      </w:r>
    </w:p>
    <w:p w:rsidR="00B879FC" w:rsidRPr="004910B7" w:rsidRDefault="00B879FC" w:rsidP="00B879FC">
      <w:pPr>
        <w:jc w:val="center"/>
        <w:rPr>
          <w:rFonts w:asciiTheme="minorHAnsi" w:hAnsiTheme="minorHAnsi"/>
          <w:b/>
          <w:sz w:val="28"/>
        </w:rPr>
      </w:pPr>
    </w:p>
    <w:p w:rsidR="00B879FC" w:rsidRPr="004910B7" w:rsidRDefault="00B879FC" w:rsidP="0008793F">
      <w:pPr>
        <w:jc w:val="center"/>
        <w:rPr>
          <w:rFonts w:asciiTheme="minorHAnsi" w:hAnsiTheme="minorHAnsi"/>
          <w:b/>
          <w:sz w:val="28"/>
        </w:rPr>
      </w:pPr>
      <w:r w:rsidRPr="004910B7">
        <w:rPr>
          <w:rFonts w:asciiTheme="minorHAnsi" w:hAnsiTheme="minorHAnsi"/>
          <w:b/>
          <w:sz w:val="28"/>
        </w:rPr>
        <w:t>RELATED PROJECT EXPERIENCE</w:t>
      </w:r>
    </w:p>
    <w:p w:rsidR="00B879FC" w:rsidRPr="004910B7" w:rsidRDefault="00B879FC" w:rsidP="00B879FC">
      <w:pPr>
        <w:jc w:val="center"/>
        <w:rPr>
          <w:rFonts w:asciiTheme="minorHAnsi" w:hAnsiTheme="minorHAnsi"/>
          <w:b/>
          <w:sz w:val="28"/>
        </w:rPr>
      </w:pPr>
    </w:p>
    <w:p w:rsidR="00B879FC" w:rsidRPr="004910B7" w:rsidRDefault="00B879FC" w:rsidP="00B879FC">
      <w:pPr>
        <w:pStyle w:val="BodyText"/>
        <w:rPr>
          <w:rFonts w:asciiTheme="minorHAnsi" w:hAnsiTheme="minorHAnsi"/>
        </w:rPr>
      </w:pPr>
      <w:r w:rsidRPr="004910B7">
        <w:rPr>
          <w:rFonts w:asciiTheme="minorHAnsi" w:hAnsiTheme="minorHAnsi"/>
        </w:rPr>
        <w:t>Please provide a description of the contractor’s HHW experience and capability in the delivery of HHW packaging, transportation, and disposal services (as appropriate to this proposal).  This must include a complete listing of locations, contact persons, with addresses and telephone numbers, in which the contractor currently has contracts for such HHW packaging, transportation, and disposal services or has conducted such packaging, transportation, and disposal services in the last 5 years.</w:t>
      </w:r>
    </w:p>
    <w:p w:rsidR="00B879FC" w:rsidRPr="004910B7" w:rsidRDefault="00B879FC" w:rsidP="00B879FC">
      <w:pPr>
        <w:pStyle w:val="BodyText"/>
        <w:rPr>
          <w:rFonts w:asciiTheme="minorHAnsi" w:hAnsiTheme="minorHAnsi"/>
        </w:rPr>
      </w:pPr>
    </w:p>
    <w:p w:rsidR="00B879FC" w:rsidRPr="004910B7" w:rsidRDefault="00B879FC" w:rsidP="00B879FC">
      <w:pPr>
        <w:pStyle w:val="BodyText"/>
        <w:rPr>
          <w:rFonts w:asciiTheme="minorHAnsi" w:hAnsiTheme="minorHAnsi"/>
        </w:rPr>
      </w:pPr>
      <w:r w:rsidRPr="004910B7">
        <w:rPr>
          <w:rFonts w:asciiTheme="minorHAnsi" w:hAnsiTheme="minorHAnsi"/>
        </w:rPr>
        <w:t>Documents to include:</w:t>
      </w:r>
    </w:p>
    <w:p w:rsidR="00B879FC" w:rsidRPr="004910B7" w:rsidRDefault="00B879FC" w:rsidP="00B879FC">
      <w:pPr>
        <w:pStyle w:val="BodyText"/>
        <w:rPr>
          <w:rFonts w:asciiTheme="minorHAnsi" w:hAnsiTheme="minorHAnsi"/>
        </w:rPr>
      </w:pPr>
    </w:p>
    <w:p w:rsidR="00B879FC" w:rsidRPr="004910B7" w:rsidRDefault="00B879FC" w:rsidP="00B879FC">
      <w:pPr>
        <w:pStyle w:val="BodyText"/>
        <w:numPr>
          <w:ilvl w:val="0"/>
          <w:numId w:val="23"/>
        </w:numPr>
        <w:rPr>
          <w:rFonts w:asciiTheme="minorHAnsi" w:hAnsiTheme="minorHAnsi"/>
        </w:rPr>
      </w:pPr>
      <w:r w:rsidRPr="004910B7">
        <w:rPr>
          <w:rFonts w:asciiTheme="minorHAnsi" w:hAnsiTheme="minorHAnsi"/>
        </w:rPr>
        <w:t>Qualifications Statement – general experience</w:t>
      </w:r>
    </w:p>
    <w:p w:rsidR="00B879FC" w:rsidRPr="004910B7" w:rsidRDefault="00B879FC" w:rsidP="00B879FC">
      <w:pPr>
        <w:pStyle w:val="BodyText"/>
        <w:rPr>
          <w:rFonts w:asciiTheme="minorHAnsi" w:hAnsiTheme="minorHAnsi"/>
        </w:rPr>
      </w:pPr>
    </w:p>
    <w:p w:rsidR="00B879FC" w:rsidRPr="004910B7" w:rsidRDefault="00B879FC" w:rsidP="00B879FC">
      <w:pPr>
        <w:pStyle w:val="BodyText"/>
        <w:numPr>
          <w:ilvl w:val="0"/>
          <w:numId w:val="23"/>
        </w:numPr>
        <w:rPr>
          <w:rFonts w:asciiTheme="minorHAnsi" w:hAnsiTheme="minorHAnsi"/>
        </w:rPr>
      </w:pPr>
      <w:r w:rsidRPr="004910B7">
        <w:rPr>
          <w:rFonts w:asciiTheme="minorHAnsi" w:hAnsiTheme="minorHAnsi"/>
        </w:rPr>
        <w:t>List of existing HHW packaging, transportation, and disposal contracts</w:t>
      </w:r>
    </w:p>
    <w:p w:rsidR="00B879FC" w:rsidRPr="004910B7" w:rsidRDefault="00B879FC" w:rsidP="00B879FC">
      <w:pPr>
        <w:pStyle w:val="BodyText"/>
        <w:rPr>
          <w:rFonts w:asciiTheme="minorHAnsi" w:hAnsiTheme="minorHAnsi"/>
        </w:rPr>
      </w:pPr>
    </w:p>
    <w:p w:rsidR="00B879FC" w:rsidRPr="004910B7" w:rsidRDefault="00B879FC" w:rsidP="00B879FC">
      <w:pPr>
        <w:pStyle w:val="BodyText"/>
        <w:ind w:left="1440"/>
        <w:rPr>
          <w:rFonts w:asciiTheme="minorHAnsi" w:hAnsiTheme="minorHAnsi"/>
        </w:rPr>
      </w:pPr>
      <w:r w:rsidRPr="004910B7">
        <w:rPr>
          <w:rFonts w:asciiTheme="minorHAnsi" w:hAnsiTheme="minorHAnsi"/>
        </w:rPr>
        <w:t>- Name of location</w:t>
      </w:r>
    </w:p>
    <w:p w:rsidR="00B879FC" w:rsidRPr="004910B7" w:rsidRDefault="00B879FC" w:rsidP="00B879FC">
      <w:pPr>
        <w:pStyle w:val="BodyText"/>
        <w:ind w:left="1440"/>
        <w:rPr>
          <w:rFonts w:asciiTheme="minorHAnsi" w:hAnsiTheme="minorHAnsi"/>
        </w:rPr>
      </w:pPr>
      <w:r w:rsidRPr="004910B7">
        <w:rPr>
          <w:rFonts w:asciiTheme="minorHAnsi" w:hAnsiTheme="minorHAnsi"/>
        </w:rPr>
        <w:t>- Contact person</w:t>
      </w:r>
    </w:p>
    <w:p w:rsidR="00B879FC" w:rsidRPr="004910B7" w:rsidRDefault="00B879FC" w:rsidP="00B879FC">
      <w:pPr>
        <w:pStyle w:val="BodyText"/>
        <w:ind w:left="1440"/>
        <w:rPr>
          <w:rFonts w:asciiTheme="minorHAnsi" w:hAnsiTheme="minorHAnsi"/>
        </w:rPr>
      </w:pPr>
      <w:r w:rsidRPr="004910B7">
        <w:rPr>
          <w:rFonts w:asciiTheme="minorHAnsi" w:hAnsiTheme="minorHAnsi"/>
        </w:rPr>
        <w:t>- Complete address</w:t>
      </w:r>
    </w:p>
    <w:p w:rsidR="00B879FC" w:rsidRPr="004910B7" w:rsidRDefault="00B879FC" w:rsidP="00B879FC">
      <w:pPr>
        <w:pStyle w:val="BodyText"/>
        <w:ind w:left="1440"/>
        <w:rPr>
          <w:rFonts w:asciiTheme="minorHAnsi" w:hAnsiTheme="minorHAnsi"/>
        </w:rPr>
      </w:pPr>
      <w:r w:rsidRPr="004910B7">
        <w:rPr>
          <w:rFonts w:asciiTheme="minorHAnsi" w:hAnsiTheme="minorHAnsi"/>
        </w:rPr>
        <w:t>- Telephone number</w:t>
      </w:r>
    </w:p>
    <w:p w:rsidR="00B879FC" w:rsidRPr="004910B7" w:rsidRDefault="00B879FC" w:rsidP="00B879FC">
      <w:pPr>
        <w:pStyle w:val="BodyText"/>
        <w:ind w:left="1440"/>
        <w:rPr>
          <w:rFonts w:asciiTheme="minorHAnsi" w:hAnsiTheme="minorHAnsi"/>
        </w:rPr>
      </w:pPr>
      <w:r w:rsidRPr="004910B7">
        <w:rPr>
          <w:rFonts w:asciiTheme="minorHAnsi" w:hAnsiTheme="minorHAnsi"/>
        </w:rPr>
        <w:t>- Brief description of services performed</w:t>
      </w:r>
    </w:p>
    <w:p w:rsidR="00B879FC" w:rsidRPr="004910B7" w:rsidRDefault="00B879FC" w:rsidP="00B879FC">
      <w:pPr>
        <w:pStyle w:val="BodyText"/>
        <w:ind w:left="1440"/>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3.</w:t>
      </w:r>
      <w:r w:rsidRPr="004910B7">
        <w:rPr>
          <w:rFonts w:asciiTheme="minorHAnsi" w:hAnsiTheme="minorHAnsi"/>
        </w:rPr>
        <w:tab/>
        <w:t>List of similar contracts from January 1, 20</w:t>
      </w:r>
      <w:r w:rsidR="00C54277">
        <w:rPr>
          <w:rFonts w:asciiTheme="minorHAnsi" w:hAnsiTheme="minorHAnsi"/>
        </w:rPr>
        <w:t>13</w:t>
      </w:r>
      <w:r w:rsidRPr="004910B7">
        <w:rPr>
          <w:rFonts w:asciiTheme="minorHAnsi" w:hAnsiTheme="minorHAnsi"/>
        </w:rPr>
        <w:t xml:space="preserve"> to present</w:t>
      </w:r>
    </w:p>
    <w:p w:rsidR="00B879FC" w:rsidRPr="004910B7" w:rsidRDefault="00B879FC" w:rsidP="00B879FC">
      <w:pPr>
        <w:rPr>
          <w:rFonts w:asciiTheme="minorHAnsi" w:hAnsiTheme="minorHAnsi"/>
        </w:rPr>
      </w:pPr>
    </w:p>
    <w:p w:rsidR="00B879FC" w:rsidRPr="004910B7" w:rsidRDefault="00B879FC" w:rsidP="00B879FC">
      <w:pPr>
        <w:pStyle w:val="BodyText"/>
        <w:ind w:left="1440"/>
        <w:rPr>
          <w:rFonts w:asciiTheme="minorHAnsi" w:hAnsiTheme="minorHAnsi"/>
        </w:rPr>
      </w:pPr>
      <w:r w:rsidRPr="004910B7">
        <w:rPr>
          <w:rFonts w:asciiTheme="minorHAnsi" w:hAnsiTheme="minorHAnsi"/>
        </w:rPr>
        <w:t>- Name of location</w:t>
      </w:r>
    </w:p>
    <w:p w:rsidR="00B879FC" w:rsidRPr="004910B7" w:rsidRDefault="00B879FC" w:rsidP="00B879FC">
      <w:pPr>
        <w:pStyle w:val="BodyText"/>
        <w:ind w:left="1440"/>
        <w:rPr>
          <w:rFonts w:asciiTheme="minorHAnsi" w:hAnsiTheme="minorHAnsi"/>
        </w:rPr>
      </w:pPr>
      <w:r w:rsidRPr="004910B7">
        <w:rPr>
          <w:rFonts w:asciiTheme="minorHAnsi" w:hAnsiTheme="minorHAnsi"/>
        </w:rPr>
        <w:t>- Contact person</w:t>
      </w:r>
    </w:p>
    <w:p w:rsidR="00B879FC" w:rsidRPr="004910B7" w:rsidRDefault="00B879FC" w:rsidP="00B879FC">
      <w:pPr>
        <w:pStyle w:val="BodyText"/>
        <w:ind w:left="1440"/>
        <w:rPr>
          <w:rFonts w:asciiTheme="minorHAnsi" w:hAnsiTheme="minorHAnsi"/>
        </w:rPr>
      </w:pPr>
      <w:r w:rsidRPr="004910B7">
        <w:rPr>
          <w:rFonts w:asciiTheme="minorHAnsi" w:hAnsiTheme="minorHAnsi"/>
        </w:rPr>
        <w:t>- Complete address</w:t>
      </w:r>
    </w:p>
    <w:p w:rsidR="00B879FC" w:rsidRPr="004910B7" w:rsidRDefault="00B879FC" w:rsidP="00B879FC">
      <w:pPr>
        <w:pStyle w:val="BodyText"/>
        <w:ind w:left="1440"/>
        <w:rPr>
          <w:rFonts w:asciiTheme="minorHAnsi" w:hAnsiTheme="minorHAnsi"/>
        </w:rPr>
      </w:pPr>
      <w:r w:rsidRPr="004910B7">
        <w:rPr>
          <w:rFonts w:asciiTheme="minorHAnsi" w:hAnsiTheme="minorHAnsi"/>
        </w:rPr>
        <w:t>- Telephone number</w:t>
      </w:r>
    </w:p>
    <w:p w:rsidR="00B879FC" w:rsidRPr="004910B7" w:rsidRDefault="00B879FC" w:rsidP="00B879FC">
      <w:pPr>
        <w:ind w:left="1485"/>
        <w:rPr>
          <w:rFonts w:asciiTheme="minorHAnsi" w:hAnsiTheme="minorHAnsi"/>
        </w:rPr>
      </w:pPr>
      <w:r w:rsidRPr="004910B7">
        <w:rPr>
          <w:rFonts w:asciiTheme="minorHAnsi" w:hAnsiTheme="minorHAnsi"/>
        </w:rPr>
        <w:t>- Brief description of services performed</w:t>
      </w:r>
    </w:p>
    <w:p w:rsidR="00BF4AF7" w:rsidRPr="004910B7" w:rsidRDefault="00BF4AF7">
      <w:pPr>
        <w:spacing w:after="200" w:line="276" w:lineRule="auto"/>
        <w:rPr>
          <w:rFonts w:asciiTheme="minorHAnsi" w:hAnsiTheme="minorHAnsi"/>
        </w:rPr>
      </w:pPr>
      <w:r w:rsidRPr="004910B7">
        <w:rPr>
          <w:rFonts w:asciiTheme="minorHAnsi" w:hAnsiTheme="minorHAnsi"/>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8</w:t>
      </w:r>
    </w:p>
    <w:p w:rsidR="00B879FC" w:rsidRPr="004910B7" w:rsidRDefault="00B879FC" w:rsidP="00B879FC">
      <w:pPr>
        <w:jc w:val="center"/>
        <w:rPr>
          <w:rFonts w:asciiTheme="minorHAnsi" w:hAnsiTheme="minorHAnsi"/>
          <w:b/>
          <w:sz w:val="28"/>
        </w:rPr>
      </w:pPr>
    </w:p>
    <w:p w:rsidR="00B879FC" w:rsidRPr="004910B7" w:rsidRDefault="00B879FC" w:rsidP="0008793F">
      <w:pPr>
        <w:jc w:val="center"/>
        <w:rPr>
          <w:rFonts w:asciiTheme="minorHAnsi" w:hAnsiTheme="minorHAnsi"/>
          <w:b/>
          <w:sz w:val="28"/>
        </w:rPr>
      </w:pPr>
      <w:r w:rsidRPr="004910B7">
        <w:rPr>
          <w:rFonts w:asciiTheme="minorHAnsi" w:hAnsiTheme="minorHAnsi"/>
          <w:b/>
          <w:sz w:val="28"/>
        </w:rPr>
        <w:t>DOCUMENTATION OF ACCESS TO SU</w:t>
      </w:r>
      <w:r w:rsidR="00CF2677">
        <w:rPr>
          <w:rFonts w:asciiTheme="minorHAnsi" w:hAnsiTheme="minorHAnsi"/>
          <w:b/>
          <w:sz w:val="28"/>
        </w:rPr>
        <w:t>I</w:t>
      </w:r>
      <w:r w:rsidRPr="004910B7">
        <w:rPr>
          <w:rFonts w:asciiTheme="minorHAnsi" w:hAnsiTheme="minorHAnsi"/>
          <w:b/>
          <w:sz w:val="28"/>
        </w:rPr>
        <w:t>TABLE FACILITIES</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Please describe how and where the HHW material will be processed and disposed of.   Please include proof of licenses to accept these materials including the location, contact, telephone number, and EPA I. D. number of each facility and a summary of enforcement action at each facility.  Also, include the name, address, telephone number, and contact person for each agency that permits each facility.</w:t>
      </w:r>
    </w:p>
    <w:p w:rsidR="00BF4AF7" w:rsidRPr="003865B0" w:rsidRDefault="003865B0">
      <w:pPr>
        <w:spacing w:after="200" w:line="276" w:lineRule="auto"/>
        <w:rPr>
          <w:rFonts w:asciiTheme="minorHAnsi" w:hAnsiTheme="minorHAnsi"/>
          <w:u w:val="single"/>
        </w:rPr>
      </w:pPr>
      <w:r w:rsidRPr="003865B0">
        <w:rPr>
          <w:rFonts w:asciiTheme="minorHAnsi" w:hAnsiTheme="minorHAnsi"/>
          <w:u w:val="single"/>
        </w:rPr>
        <w:fldChar w:fldCharType="begin">
          <w:ffData>
            <w:name w:val="Text7"/>
            <w:enabled/>
            <w:calcOnExit w:val="0"/>
            <w:textInput/>
          </w:ffData>
        </w:fldChar>
      </w:r>
      <w:bookmarkStart w:id="11" w:name="Text7"/>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bookmarkEnd w:id="11"/>
      <w:r w:rsidR="00BF4AF7" w:rsidRPr="003865B0">
        <w:rPr>
          <w:rFonts w:asciiTheme="minorHAnsi" w:hAnsiTheme="minorHAnsi"/>
          <w:u w:val="single"/>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9</w:t>
      </w:r>
    </w:p>
    <w:p w:rsidR="00B879FC" w:rsidRPr="004910B7" w:rsidRDefault="00B879FC" w:rsidP="00B879FC">
      <w:pPr>
        <w:jc w:val="center"/>
        <w:rPr>
          <w:rFonts w:asciiTheme="minorHAnsi" w:hAnsiTheme="minorHAnsi"/>
          <w:b/>
          <w:sz w:val="28"/>
        </w:rPr>
      </w:pPr>
    </w:p>
    <w:p w:rsidR="00B879FC" w:rsidRPr="004910B7" w:rsidRDefault="00B879FC" w:rsidP="0008793F">
      <w:pPr>
        <w:jc w:val="center"/>
        <w:rPr>
          <w:rFonts w:asciiTheme="minorHAnsi" w:hAnsiTheme="minorHAnsi"/>
          <w:b/>
          <w:sz w:val="28"/>
        </w:rPr>
      </w:pPr>
      <w:r w:rsidRPr="004910B7">
        <w:rPr>
          <w:rFonts w:asciiTheme="minorHAnsi" w:hAnsiTheme="minorHAnsi"/>
          <w:b/>
          <w:sz w:val="28"/>
        </w:rPr>
        <w:t>VIOLATIONS</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Please list or attach all notices of violations, agreed orders, and fines imposed during the last three (3) years including copies of violations and the status of each violation.</w:t>
      </w:r>
    </w:p>
    <w:p w:rsidR="00BF4AF7" w:rsidRPr="003865B0" w:rsidRDefault="003865B0">
      <w:pPr>
        <w:spacing w:after="200" w:line="276" w:lineRule="auto"/>
        <w:rPr>
          <w:rFonts w:asciiTheme="minorHAnsi" w:hAnsiTheme="minorHAnsi"/>
          <w:u w:val="single"/>
        </w:rPr>
      </w:pPr>
      <w:r w:rsidRPr="003865B0">
        <w:rPr>
          <w:rFonts w:asciiTheme="minorHAnsi" w:hAnsiTheme="minorHAnsi"/>
          <w:u w:val="single"/>
        </w:rPr>
        <w:fldChar w:fldCharType="begin">
          <w:ffData>
            <w:name w:val="Text8"/>
            <w:enabled/>
            <w:calcOnExit w:val="0"/>
            <w:textInput/>
          </w:ffData>
        </w:fldChar>
      </w:r>
      <w:bookmarkStart w:id="12" w:name="Text8"/>
      <w:r w:rsidRPr="003865B0">
        <w:rPr>
          <w:rFonts w:asciiTheme="minorHAnsi" w:hAnsiTheme="minorHAnsi"/>
          <w:u w:val="single"/>
        </w:rPr>
        <w:instrText xml:space="preserve"> FORMTEXT </w:instrText>
      </w:r>
      <w:r w:rsidRPr="003865B0">
        <w:rPr>
          <w:rFonts w:asciiTheme="minorHAnsi" w:hAnsiTheme="minorHAnsi"/>
          <w:u w:val="single"/>
        </w:rPr>
      </w:r>
      <w:r w:rsidRPr="003865B0">
        <w:rPr>
          <w:rFonts w:asciiTheme="minorHAnsi" w:hAnsiTheme="minorHAnsi"/>
          <w:u w:val="single"/>
        </w:rPr>
        <w:fldChar w:fldCharType="separate"/>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noProof/>
          <w:u w:val="single"/>
        </w:rPr>
        <w:t> </w:t>
      </w:r>
      <w:r w:rsidRPr="003865B0">
        <w:rPr>
          <w:rFonts w:asciiTheme="minorHAnsi" w:hAnsiTheme="minorHAnsi"/>
          <w:u w:val="single"/>
        </w:rPr>
        <w:fldChar w:fldCharType="end"/>
      </w:r>
      <w:bookmarkEnd w:id="12"/>
      <w:r w:rsidR="00BF4AF7" w:rsidRPr="003865B0">
        <w:rPr>
          <w:rFonts w:asciiTheme="minorHAnsi" w:hAnsiTheme="minorHAnsi"/>
          <w:u w:val="single"/>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10</w:t>
      </w:r>
    </w:p>
    <w:p w:rsidR="00B879FC" w:rsidRPr="004910B7" w:rsidRDefault="00B879FC" w:rsidP="00B879FC">
      <w:pPr>
        <w:jc w:val="center"/>
        <w:rPr>
          <w:rFonts w:asciiTheme="minorHAnsi" w:hAnsiTheme="minorHAnsi"/>
          <w:b/>
          <w:sz w:val="28"/>
        </w:rPr>
      </w:pPr>
    </w:p>
    <w:p w:rsidR="00B879FC" w:rsidRPr="004910B7" w:rsidRDefault="00B879FC" w:rsidP="00B879FC">
      <w:pPr>
        <w:jc w:val="center"/>
        <w:rPr>
          <w:rFonts w:asciiTheme="minorHAnsi" w:hAnsiTheme="minorHAnsi"/>
          <w:b/>
          <w:sz w:val="28"/>
        </w:rPr>
      </w:pPr>
      <w:r w:rsidRPr="004910B7">
        <w:rPr>
          <w:rFonts w:asciiTheme="minorHAnsi" w:hAnsiTheme="minorHAnsi"/>
          <w:b/>
          <w:sz w:val="28"/>
        </w:rPr>
        <w:t>PROFESSIONAL LICENSES, PERMITS, REGISTRATIONS, ETC.</w:t>
      </w:r>
    </w:p>
    <w:p w:rsidR="00B879FC" w:rsidRPr="004910B7" w:rsidRDefault="00B879FC" w:rsidP="00B879FC">
      <w:pPr>
        <w:jc w:val="center"/>
        <w:rPr>
          <w:rFonts w:asciiTheme="minorHAnsi" w:hAnsiTheme="minorHAnsi"/>
          <w:b/>
          <w:sz w:val="28"/>
        </w:rPr>
      </w:pPr>
    </w:p>
    <w:p w:rsidR="00BF4AF7" w:rsidRPr="004910B7" w:rsidRDefault="00B879FC" w:rsidP="00B879FC">
      <w:pPr>
        <w:rPr>
          <w:rFonts w:asciiTheme="minorHAnsi" w:hAnsiTheme="minorHAnsi"/>
        </w:rPr>
      </w:pPr>
      <w:r w:rsidRPr="004910B7">
        <w:rPr>
          <w:rFonts w:asciiTheme="minorHAnsi" w:hAnsiTheme="minorHAnsi"/>
        </w:rPr>
        <w:t>Attach evidence that contractor is licensed and is good standing with the State of Indiana and Federal licensing agents.  Include all licenses, permits, and registrations, including those for transportation, storage, and processing operations.</w:t>
      </w:r>
    </w:p>
    <w:p w:rsidR="00BF4AF7" w:rsidRPr="004910B7" w:rsidRDefault="00BF4AF7">
      <w:pPr>
        <w:spacing w:after="200" w:line="276" w:lineRule="auto"/>
        <w:rPr>
          <w:rFonts w:asciiTheme="minorHAnsi" w:hAnsiTheme="minorHAnsi"/>
        </w:rPr>
      </w:pPr>
      <w:r w:rsidRPr="004910B7">
        <w:rPr>
          <w:rFonts w:asciiTheme="minorHAnsi" w:hAnsiTheme="minorHAnsi"/>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11</w:t>
      </w:r>
    </w:p>
    <w:p w:rsidR="00B879FC" w:rsidRPr="004910B7" w:rsidRDefault="00B879FC" w:rsidP="00B879FC">
      <w:pPr>
        <w:jc w:val="center"/>
        <w:rPr>
          <w:rFonts w:asciiTheme="minorHAnsi" w:hAnsiTheme="minorHAnsi"/>
          <w:b/>
          <w:sz w:val="28"/>
        </w:rPr>
      </w:pPr>
    </w:p>
    <w:p w:rsidR="00B879FC" w:rsidRPr="004910B7" w:rsidRDefault="00B879FC" w:rsidP="0008793F">
      <w:pPr>
        <w:jc w:val="center"/>
        <w:rPr>
          <w:rFonts w:asciiTheme="minorHAnsi" w:hAnsiTheme="minorHAnsi"/>
          <w:b/>
          <w:sz w:val="28"/>
        </w:rPr>
      </w:pPr>
      <w:r w:rsidRPr="004910B7">
        <w:rPr>
          <w:rFonts w:asciiTheme="minorHAnsi" w:hAnsiTheme="minorHAnsi"/>
          <w:b/>
          <w:sz w:val="28"/>
        </w:rPr>
        <w:t>INSURANCE POLICIES</w:t>
      </w:r>
    </w:p>
    <w:p w:rsidR="00B879FC" w:rsidRPr="004910B7" w:rsidRDefault="00B879FC" w:rsidP="00B879FC">
      <w:pPr>
        <w:jc w:val="center"/>
        <w:rPr>
          <w:rFonts w:asciiTheme="minorHAnsi" w:hAnsiTheme="minorHAnsi"/>
          <w:b/>
          <w:sz w:val="28"/>
        </w:rPr>
      </w:pPr>
    </w:p>
    <w:p w:rsidR="00B879FC" w:rsidRPr="004910B7" w:rsidRDefault="004C139A" w:rsidP="00B879FC">
      <w:pPr>
        <w:pStyle w:val="BodyText"/>
        <w:rPr>
          <w:rFonts w:asciiTheme="minorHAnsi" w:hAnsiTheme="minorHAnsi"/>
        </w:rPr>
      </w:pPr>
      <w:r w:rsidRPr="004910B7">
        <w:rPr>
          <w:rFonts w:asciiTheme="minorHAnsi" w:hAnsiTheme="minorHAnsi"/>
        </w:rPr>
        <w:t>Provide evidence that the</w:t>
      </w:r>
      <w:r w:rsidR="00B879FC" w:rsidRPr="004910B7">
        <w:rPr>
          <w:rFonts w:asciiTheme="minorHAnsi" w:hAnsiTheme="minorHAnsi"/>
        </w:rPr>
        <w:t xml:space="preserve"> contractor can provide insurance policies of the types and in the amounts specified.</w:t>
      </w:r>
    </w:p>
    <w:p w:rsidR="00B879FC" w:rsidRPr="004910B7" w:rsidRDefault="00B879FC" w:rsidP="00B879FC">
      <w:pPr>
        <w:pStyle w:val="BodyText"/>
        <w:rPr>
          <w:rFonts w:asciiTheme="minorHAnsi" w:hAnsiTheme="minorHAnsi"/>
        </w:rPr>
      </w:pPr>
    </w:p>
    <w:p w:rsidR="00B879FC" w:rsidRPr="004910B7" w:rsidRDefault="00B879FC" w:rsidP="00B879FC">
      <w:pPr>
        <w:pStyle w:val="BodyText"/>
        <w:rPr>
          <w:rFonts w:asciiTheme="minorHAnsi" w:hAnsiTheme="minorHAnsi"/>
        </w:rPr>
      </w:pPr>
      <w:r w:rsidRPr="004910B7">
        <w:rPr>
          <w:rFonts w:asciiTheme="minorHAnsi" w:hAnsiTheme="minorHAnsi"/>
        </w:rPr>
        <w:t>Contractor can attach Certificates of Insurance.</w:t>
      </w:r>
    </w:p>
    <w:p w:rsidR="00BF4AF7" w:rsidRPr="004910B7" w:rsidRDefault="00BF4AF7">
      <w:pPr>
        <w:spacing w:after="200" w:line="276" w:lineRule="auto"/>
        <w:rPr>
          <w:rFonts w:asciiTheme="minorHAnsi" w:hAnsiTheme="minorHAnsi"/>
        </w:rPr>
      </w:pPr>
      <w:r w:rsidRPr="004910B7">
        <w:rPr>
          <w:rFonts w:asciiTheme="minorHAnsi" w:hAnsiTheme="minorHAnsi"/>
        </w:rPr>
        <w:br w:type="page"/>
      </w:r>
    </w:p>
    <w:p w:rsidR="00B879FC" w:rsidRPr="004910B7" w:rsidRDefault="00B879FC" w:rsidP="004C139A">
      <w:pPr>
        <w:jc w:val="center"/>
        <w:rPr>
          <w:rFonts w:asciiTheme="minorHAnsi" w:hAnsiTheme="minorHAnsi"/>
          <w:b/>
          <w:sz w:val="28"/>
        </w:rPr>
      </w:pPr>
      <w:r w:rsidRPr="004910B7">
        <w:rPr>
          <w:rFonts w:asciiTheme="minorHAnsi" w:hAnsiTheme="minorHAnsi"/>
          <w:b/>
          <w:sz w:val="28"/>
        </w:rPr>
        <w:lastRenderedPageBreak/>
        <w:t>FORM 12</w:t>
      </w:r>
    </w:p>
    <w:p w:rsidR="00B879FC" w:rsidRPr="004910B7" w:rsidRDefault="00B879FC" w:rsidP="00B879FC">
      <w:pPr>
        <w:jc w:val="center"/>
        <w:rPr>
          <w:rFonts w:asciiTheme="minorHAnsi" w:hAnsiTheme="minorHAnsi"/>
          <w:b/>
          <w:sz w:val="20"/>
          <w:szCs w:val="20"/>
        </w:rPr>
      </w:pPr>
    </w:p>
    <w:p w:rsidR="00B879FC" w:rsidRPr="004910B7" w:rsidRDefault="00B879FC" w:rsidP="0008793F">
      <w:pPr>
        <w:jc w:val="center"/>
        <w:rPr>
          <w:rFonts w:asciiTheme="minorHAnsi" w:hAnsiTheme="minorHAnsi"/>
          <w:b/>
          <w:sz w:val="28"/>
        </w:rPr>
      </w:pPr>
      <w:r w:rsidRPr="004910B7">
        <w:rPr>
          <w:rFonts w:asciiTheme="minorHAnsi" w:hAnsiTheme="minorHAnsi"/>
          <w:b/>
          <w:sz w:val="28"/>
        </w:rPr>
        <w:t>COST PROPOSAL</w:t>
      </w:r>
    </w:p>
    <w:p w:rsidR="00B879FC" w:rsidRPr="004910B7" w:rsidRDefault="00B879FC" w:rsidP="00B879FC">
      <w:pPr>
        <w:jc w:val="center"/>
        <w:rPr>
          <w:rFonts w:asciiTheme="minorHAnsi" w:hAnsiTheme="minorHAnsi"/>
          <w:b/>
          <w:sz w:val="20"/>
          <w:szCs w:val="20"/>
        </w:rPr>
      </w:pPr>
    </w:p>
    <w:p w:rsidR="00B879FC" w:rsidRPr="004910B7" w:rsidRDefault="00B879FC" w:rsidP="00B879FC">
      <w:pPr>
        <w:pStyle w:val="BodyText"/>
        <w:rPr>
          <w:rFonts w:asciiTheme="minorHAnsi" w:hAnsiTheme="minorHAnsi"/>
        </w:rPr>
      </w:pPr>
      <w:r w:rsidRPr="004910B7">
        <w:rPr>
          <w:rFonts w:asciiTheme="minorHAnsi" w:hAnsiTheme="minorHAnsi"/>
        </w:rPr>
        <w:t>Please provide unit and/ or container pricing f</w:t>
      </w:r>
      <w:r w:rsidR="00BF4AF7" w:rsidRPr="004910B7">
        <w:rPr>
          <w:rFonts w:asciiTheme="minorHAnsi" w:hAnsiTheme="minorHAnsi"/>
        </w:rPr>
        <w:t>or the following waste streams.</w:t>
      </w:r>
      <w:r w:rsidRPr="004910B7">
        <w:rPr>
          <w:rFonts w:asciiTheme="minorHAnsi" w:hAnsiTheme="minorHAnsi"/>
        </w:rPr>
        <w:t xml:space="preserve"> Contractor </w:t>
      </w:r>
      <w:r w:rsidR="00BF4AF7" w:rsidRPr="004910B7">
        <w:rPr>
          <w:rFonts w:asciiTheme="minorHAnsi" w:hAnsiTheme="minorHAnsi"/>
        </w:rPr>
        <w:t>may</w:t>
      </w:r>
      <w:r w:rsidRPr="004910B7">
        <w:rPr>
          <w:rFonts w:asciiTheme="minorHAnsi" w:hAnsiTheme="minorHAnsi"/>
        </w:rPr>
        <w:t xml:space="preserve"> attach </w:t>
      </w:r>
      <w:r w:rsidR="00BF4AF7" w:rsidRPr="004910B7">
        <w:rPr>
          <w:rFonts w:asciiTheme="minorHAnsi" w:hAnsiTheme="minorHAnsi"/>
        </w:rPr>
        <w:t>their own alternative</w:t>
      </w:r>
      <w:r w:rsidRPr="004910B7">
        <w:rPr>
          <w:rFonts w:asciiTheme="minorHAnsi" w:hAnsiTheme="minorHAnsi"/>
        </w:rPr>
        <w:t xml:space="preserve"> price proposal to this sheet.</w:t>
      </w:r>
    </w:p>
    <w:p w:rsidR="00B879FC" w:rsidRPr="00400B75" w:rsidRDefault="00B879FC" w:rsidP="00B879FC">
      <w:pPr>
        <w:pStyle w:val="BodyText"/>
        <w:rPr>
          <w:rFonts w:asciiTheme="minorHAnsi" w:hAnsiTheme="minorHAnsi"/>
          <w:sz w:val="16"/>
          <w:szCs w:val="16"/>
        </w:rPr>
      </w:pPr>
    </w:p>
    <w:p w:rsidR="00B879FC" w:rsidRPr="004910B7" w:rsidRDefault="00B879FC" w:rsidP="00B879FC">
      <w:pPr>
        <w:pStyle w:val="BodyText"/>
        <w:rPr>
          <w:rFonts w:asciiTheme="minorHAnsi" w:hAnsiTheme="minorHAnsi"/>
        </w:rPr>
      </w:pPr>
      <w:r w:rsidRPr="004910B7">
        <w:rPr>
          <w:rFonts w:asciiTheme="minorHAnsi" w:hAnsiTheme="minorHAnsi"/>
          <w:u w:val="single"/>
        </w:rPr>
        <w:t>ITEM</w:t>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003865B0">
        <w:rPr>
          <w:rFonts w:asciiTheme="minorHAnsi" w:hAnsiTheme="minorHAnsi"/>
        </w:rPr>
        <w:tab/>
      </w:r>
      <w:r w:rsidR="003865B0">
        <w:rPr>
          <w:rFonts w:asciiTheme="minorHAnsi" w:hAnsiTheme="minorHAnsi"/>
        </w:rPr>
        <w:tab/>
      </w:r>
      <w:r w:rsidRPr="004910B7">
        <w:rPr>
          <w:rFonts w:asciiTheme="minorHAnsi" w:hAnsiTheme="minorHAnsi"/>
          <w:u w:val="single"/>
        </w:rPr>
        <w:t>UNIT PRICING</w:t>
      </w:r>
      <w:r w:rsidR="00BF4AF7" w:rsidRPr="004910B7">
        <w:rPr>
          <w:rFonts w:asciiTheme="minorHAnsi" w:hAnsiTheme="minorHAnsi"/>
          <w:u w:val="single"/>
        </w:rPr>
        <w:tab/>
      </w:r>
      <w:r w:rsidRPr="004910B7">
        <w:rPr>
          <w:rFonts w:asciiTheme="minorHAnsi" w:hAnsiTheme="minorHAnsi"/>
        </w:rPr>
        <w:tab/>
      </w:r>
      <w:r w:rsidRPr="004910B7">
        <w:rPr>
          <w:rFonts w:asciiTheme="minorHAnsi" w:hAnsiTheme="minorHAnsi"/>
          <w:u w:val="single"/>
        </w:rPr>
        <w:t>CONTAINER PRICING</w:t>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Latex paint</w:t>
      </w:r>
      <w:r w:rsidR="003865B0">
        <w:rPr>
          <w:rFonts w:asciiTheme="minorHAnsi" w:hAnsiTheme="minorHAnsi"/>
        </w:rPr>
        <w:tab/>
      </w:r>
      <w:r w:rsidR="003865B0" w:rsidRPr="003865B0">
        <w:rPr>
          <w:rFonts w:asciiTheme="minorHAnsi" w:hAnsiTheme="minorHAnsi"/>
          <w:u w:val="single"/>
        </w:rPr>
        <w:fldChar w:fldCharType="begin">
          <w:ffData>
            <w:name w:val="Text11"/>
            <w:enabled/>
            <w:calcOnExit w:val="0"/>
            <w:textInput>
              <w:type w:val="number"/>
            </w:textInput>
          </w:ffData>
        </w:fldChar>
      </w:r>
      <w:bookmarkStart w:id="13" w:name="Text11"/>
      <w:r w:rsidR="003865B0" w:rsidRPr="003865B0">
        <w:rPr>
          <w:rFonts w:asciiTheme="minorHAnsi" w:hAnsiTheme="minorHAnsi"/>
          <w:u w:val="single"/>
        </w:rPr>
        <w:instrText xml:space="preserve"> FORMTEXT </w:instrText>
      </w:r>
      <w:r w:rsidR="003865B0" w:rsidRPr="003865B0">
        <w:rPr>
          <w:rFonts w:asciiTheme="minorHAnsi" w:hAnsiTheme="minorHAnsi"/>
          <w:u w:val="single"/>
        </w:rPr>
      </w:r>
      <w:r w:rsidR="003865B0" w:rsidRPr="003865B0">
        <w:rPr>
          <w:rFonts w:asciiTheme="minorHAnsi" w:hAnsiTheme="minorHAnsi"/>
          <w:u w:val="single"/>
        </w:rPr>
        <w:fldChar w:fldCharType="separate"/>
      </w:r>
      <w:r w:rsidR="003865B0" w:rsidRPr="003865B0">
        <w:rPr>
          <w:rFonts w:asciiTheme="minorHAnsi" w:hAnsiTheme="minorHAnsi"/>
          <w:noProof/>
          <w:u w:val="single"/>
        </w:rPr>
        <w:t> </w:t>
      </w:r>
      <w:r w:rsidR="003865B0" w:rsidRPr="003865B0">
        <w:rPr>
          <w:rFonts w:asciiTheme="minorHAnsi" w:hAnsiTheme="minorHAnsi"/>
          <w:noProof/>
          <w:u w:val="single"/>
        </w:rPr>
        <w:t> </w:t>
      </w:r>
      <w:r w:rsidR="003865B0" w:rsidRPr="003865B0">
        <w:rPr>
          <w:rFonts w:asciiTheme="minorHAnsi" w:hAnsiTheme="minorHAnsi"/>
          <w:noProof/>
          <w:u w:val="single"/>
        </w:rPr>
        <w:t> </w:t>
      </w:r>
      <w:r w:rsidR="003865B0" w:rsidRPr="003865B0">
        <w:rPr>
          <w:rFonts w:asciiTheme="minorHAnsi" w:hAnsiTheme="minorHAnsi"/>
          <w:noProof/>
          <w:u w:val="single"/>
        </w:rPr>
        <w:t> </w:t>
      </w:r>
      <w:r w:rsidR="003865B0" w:rsidRPr="003865B0">
        <w:rPr>
          <w:rFonts w:asciiTheme="minorHAnsi" w:hAnsiTheme="minorHAnsi"/>
          <w:noProof/>
          <w:u w:val="single"/>
        </w:rPr>
        <w:t> </w:t>
      </w:r>
      <w:r w:rsidR="003865B0" w:rsidRPr="003865B0">
        <w:rPr>
          <w:rFonts w:asciiTheme="minorHAnsi" w:hAnsiTheme="minorHAnsi"/>
          <w:u w:val="single"/>
        </w:rPr>
        <w:fldChar w:fldCharType="end"/>
      </w:r>
      <w:bookmarkEnd w:id="13"/>
      <w:r w:rsidR="003865B0">
        <w:rPr>
          <w:rFonts w:asciiTheme="minorHAnsi" w:hAnsiTheme="minorHAnsi"/>
        </w:rPr>
        <w:tab/>
      </w:r>
      <w:r w:rsidR="003865B0" w:rsidRPr="003865B0">
        <w:rPr>
          <w:rFonts w:asciiTheme="minorHAnsi" w:hAnsiTheme="minorHAnsi"/>
          <w:u w:val="single"/>
        </w:rPr>
        <w:fldChar w:fldCharType="begin">
          <w:ffData>
            <w:name w:val="Text10"/>
            <w:enabled/>
            <w:calcOnExit w:val="0"/>
            <w:textInput/>
          </w:ffData>
        </w:fldChar>
      </w:r>
      <w:bookmarkStart w:id="14" w:name="Text10"/>
      <w:r w:rsidR="003865B0" w:rsidRPr="003865B0">
        <w:rPr>
          <w:rFonts w:asciiTheme="minorHAnsi" w:hAnsiTheme="minorHAnsi"/>
          <w:u w:val="single"/>
        </w:rPr>
        <w:instrText xml:space="preserve"> FORMTEXT </w:instrText>
      </w:r>
      <w:r w:rsidR="003865B0" w:rsidRPr="003865B0">
        <w:rPr>
          <w:rFonts w:asciiTheme="minorHAnsi" w:hAnsiTheme="minorHAnsi"/>
          <w:u w:val="single"/>
        </w:rPr>
      </w:r>
      <w:r w:rsidR="003865B0" w:rsidRPr="003865B0">
        <w:rPr>
          <w:rFonts w:asciiTheme="minorHAnsi" w:hAnsiTheme="minorHAnsi"/>
          <w:u w:val="single"/>
        </w:rPr>
        <w:fldChar w:fldCharType="separate"/>
      </w:r>
      <w:r w:rsidR="003865B0" w:rsidRPr="003865B0">
        <w:rPr>
          <w:rFonts w:asciiTheme="minorHAnsi" w:hAnsiTheme="minorHAnsi"/>
          <w:noProof/>
          <w:u w:val="single"/>
        </w:rPr>
        <w:t> </w:t>
      </w:r>
      <w:r w:rsidR="003865B0" w:rsidRPr="003865B0">
        <w:rPr>
          <w:rFonts w:asciiTheme="minorHAnsi" w:hAnsiTheme="minorHAnsi"/>
          <w:noProof/>
          <w:u w:val="single"/>
        </w:rPr>
        <w:t> </w:t>
      </w:r>
      <w:r w:rsidR="003865B0" w:rsidRPr="003865B0">
        <w:rPr>
          <w:rFonts w:asciiTheme="minorHAnsi" w:hAnsiTheme="minorHAnsi"/>
          <w:noProof/>
          <w:u w:val="single"/>
        </w:rPr>
        <w:t> </w:t>
      </w:r>
      <w:r w:rsidR="003865B0" w:rsidRPr="003865B0">
        <w:rPr>
          <w:rFonts w:asciiTheme="minorHAnsi" w:hAnsiTheme="minorHAnsi"/>
          <w:noProof/>
          <w:u w:val="single"/>
        </w:rPr>
        <w:t> </w:t>
      </w:r>
      <w:r w:rsidR="003865B0" w:rsidRPr="003865B0">
        <w:rPr>
          <w:rFonts w:asciiTheme="minorHAnsi" w:hAnsiTheme="minorHAnsi"/>
          <w:noProof/>
          <w:u w:val="single"/>
        </w:rPr>
        <w:t> </w:t>
      </w:r>
      <w:r w:rsidR="003865B0" w:rsidRPr="003865B0">
        <w:rPr>
          <w:rFonts w:asciiTheme="minorHAnsi" w:hAnsiTheme="minorHAnsi"/>
          <w:u w:val="single"/>
        </w:rPr>
        <w:fldChar w:fldCharType="end"/>
      </w:r>
      <w:bookmarkEnd w:id="14"/>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Oil based paint</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Aerosol cans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Flammable liquids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Flammable solids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 xml:space="preserve">Pesticides </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Corrosive acids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Corrosive bases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Oxidizers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Pharmaceuticals (non-DEA controlled)</w:t>
      </w:r>
      <w:r w:rsidR="00DD5CBC" w:rsidRPr="00DD5CBC">
        <w:rPr>
          <w:rFonts w:asciiTheme="minorHAnsi" w:hAnsiTheme="minorHAnsi"/>
        </w:rPr>
        <w:t xml:space="preserve"> </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4C139A" w:rsidRPr="004910B7" w:rsidRDefault="004C139A" w:rsidP="003865B0">
      <w:pPr>
        <w:tabs>
          <w:tab w:val="left" w:pos="5040"/>
          <w:tab w:val="left" w:pos="7200"/>
        </w:tabs>
        <w:rPr>
          <w:rFonts w:asciiTheme="minorHAnsi" w:hAnsiTheme="minorHAnsi"/>
        </w:rPr>
      </w:pPr>
      <w:r w:rsidRPr="004910B7">
        <w:rPr>
          <w:rFonts w:asciiTheme="minorHAnsi" w:hAnsiTheme="minorHAnsi"/>
        </w:rPr>
        <w:t>Pharmaceuticals (DEA controlled)</w:t>
      </w:r>
      <w:r w:rsidR="00DD5CBC" w:rsidRPr="00DD5CBC">
        <w:rPr>
          <w:rFonts w:asciiTheme="minorHAnsi" w:hAnsiTheme="minorHAnsi"/>
        </w:rPr>
        <w:t xml:space="preserve"> </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Alkaline batteries for recycling</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Lithium batteries for recycling</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Silver oxide batteries for recycling</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PCB ballasts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Non-PCB ballasts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PCB capacitors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Non-PCB capacitors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Sharps (syringes)</w:t>
      </w:r>
      <w:r w:rsidR="00DD5CBC" w:rsidRPr="00DD5CBC">
        <w:rPr>
          <w:rFonts w:asciiTheme="minorHAnsi" w:hAnsiTheme="minorHAnsi"/>
        </w:rPr>
        <w:t xml:space="preserve"> </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Photographic fixer</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1 pound propane tanks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4C139A" w:rsidRPr="004910B7" w:rsidRDefault="004C139A" w:rsidP="003865B0">
      <w:pPr>
        <w:tabs>
          <w:tab w:val="left" w:pos="5040"/>
          <w:tab w:val="left" w:pos="7200"/>
        </w:tabs>
        <w:rPr>
          <w:rFonts w:asciiTheme="minorHAnsi" w:hAnsiTheme="minorHAnsi"/>
        </w:rPr>
      </w:pPr>
      <w:r w:rsidRPr="004910B7">
        <w:rPr>
          <w:rFonts w:asciiTheme="minorHAnsi" w:hAnsiTheme="minorHAnsi"/>
        </w:rPr>
        <w:t>20 pound propane tanks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Fire extinguishers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CRTs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Used motor oil for recycling</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Used oil filters for recycling</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Used antifreeze for recycling</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DD5CBC" w:rsidRDefault="00B879FC" w:rsidP="003865B0">
      <w:pPr>
        <w:tabs>
          <w:tab w:val="left" w:pos="5040"/>
          <w:tab w:val="left" w:pos="7200"/>
        </w:tabs>
        <w:rPr>
          <w:rFonts w:asciiTheme="minorHAnsi" w:hAnsiTheme="minorHAnsi"/>
          <w:u w:val="single"/>
        </w:rPr>
      </w:pPr>
      <w:r w:rsidRPr="004910B7">
        <w:rPr>
          <w:rFonts w:asciiTheme="minorHAnsi" w:hAnsiTheme="minorHAnsi"/>
        </w:rPr>
        <w:t>Organic mercury compounds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Pr="004910B7" w:rsidRDefault="00B879FC" w:rsidP="003865B0">
      <w:pPr>
        <w:tabs>
          <w:tab w:val="left" w:pos="5040"/>
          <w:tab w:val="left" w:pos="7200"/>
        </w:tabs>
        <w:rPr>
          <w:rFonts w:asciiTheme="minorHAnsi" w:hAnsiTheme="minorHAnsi"/>
        </w:rPr>
      </w:pPr>
      <w:r w:rsidRPr="004910B7">
        <w:rPr>
          <w:rFonts w:asciiTheme="minorHAnsi" w:hAnsiTheme="minorHAnsi"/>
        </w:rPr>
        <w:t>Inorganic mercury compounds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B879FC" w:rsidRDefault="00B879FC" w:rsidP="00DD5CBC">
      <w:pPr>
        <w:tabs>
          <w:tab w:val="left" w:pos="5040"/>
          <w:tab w:val="left" w:pos="7200"/>
        </w:tabs>
        <w:rPr>
          <w:rFonts w:asciiTheme="minorHAnsi" w:hAnsiTheme="minorHAnsi"/>
          <w:u w:val="single"/>
        </w:rPr>
      </w:pPr>
      <w:r w:rsidRPr="004910B7">
        <w:rPr>
          <w:rFonts w:asciiTheme="minorHAnsi" w:hAnsiTheme="minorHAnsi"/>
        </w:rPr>
        <w:t>Other HHW waste streams</w:t>
      </w:r>
      <w:r w:rsidR="00DD5CBC">
        <w:rPr>
          <w:rFonts w:asciiTheme="minorHAnsi" w:hAnsiTheme="minorHAnsi"/>
        </w:rPr>
        <w:tab/>
      </w:r>
      <w:r w:rsidR="00DD5CBC" w:rsidRPr="003865B0">
        <w:rPr>
          <w:rFonts w:asciiTheme="minorHAnsi" w:hAnsiTheme="minorHAnsi"/>
          <w:u w:val="single"/>
        </w:rPr>
        <w:fldChar w:fldCharType="begin">
          <w:ffData>
            <w:name w:val="Text11"/>
            <w:enabled/>
            <w:calcOnExit w:val="0"/>
            <w:textInput>
              <w:type w:val="number"/>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r w:rsidR="00DD5CBC">
        <w:rPr>
          <w:rFonts w:asciiTheme="minorHAnsi" w:hAnsiTheme="minorHAnsi"/>
        </w:rPr>
        <w:tab/>
      </w:r>
      <w:r w:rsidR="00DD5CBC" w:rsidRPr="003865B0">
        <w:rPr>
          <w:rFonts w:asciiTheme="minorHAnsi" w:hAnsiTheme="minorHAnsi"/>
          <w:u w:val="single"/>
        </w:rPr>
        <w:fldChar w:fldCharType="begin">
          <w:ffData>
            <w:name w:val="Text10"/>
            <w:enabled/>
            <w:calcOnExit w:val="0"/>
            <w:textInput/>
          </w:ffData>
        </w:fldChar>
      </w:r>
      <w:r w:rsidR="00DD5CBC" w:rsidRPr="003865B0">
        <w:rPr>
          <w:rFonts w:asciiTheme="minorHAnsi" w:hAnsiTheme="minorHAnsi"/>
          <w:u w:val="single"/>
        </w:rPr>
        <w:instrText xml:space="preserve"> FORMTEXT </w:instrText>
      </w:r>
      <w:r w:rsidR="00DD5CBC" w:rsidRPr="003865B0">
        <w:rPr>
          <w:rFonts w:asciiTheme="minorHAnsi" w:hAnsiTheme="minorHAnsi"/>
          <w:u w:val="single"/>
        </w:rPr>
      </w:r>
      <w:r w:rsidR="00DD5CBC" w:rsidRPr="003865B0">
        <w:rPr>
          <w:rFonts w:asciiTheme="minorHAnsi" w:hAnsiTheme="minorHAnsi"/>
          <w:u w:val="single"/>
        </w:rPr>
        <w:fldChar w:fldCharType="separate"/>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noProof/>
          <w:u w:val="single"/>
        </w:rPr>
        <w:t> </w:t>
      </w:r>
      <w:r w:rsidR="00DD5CBC" w:rsidRPr="003865B0">
        <w:rPr>
          <w:rFonts w:asciiTheme="minorHAnsi" w:hAnsiTheme="minorHAnsi"/>
          <w:u w:val="single"/>
        </w:rPr>
        <w:fldChar w:fldCharType="end"/>
      </w:r>
    </w:p>
    <w:p w:rsidR="00DD5CBC" w:rsidRPr="00400B75" w:rsidRDefault="00DD5CBC" w:rsidP="00DD5CBC">
      <w:pPr>
        <w:tabs>
          <w:tab w:val="left" w:pos="5040"/>
          <w:tab w:val="left" w:pos="7200"/>
        </w:tabs>
        <w:rPr>
          <w:rFonts w:asciiTheme="minorHAnsi" w:hAnsiTheme="minorHAnsi"/>
          <w:sz w:val="16"/>
          <w:szCs w:val="16"/>
        </w:rPr>
      </w:pPr>
    </w:p>
    <w:p w:rsidR="00B879FC" w:rsidRPr="004910B7" w:rsidRDefault="00B879FC" w:rsidP="00B879FC">
      <w:pPr>
        <w:rPr>
          <w:rFonts w:asciiTheme="minorHAnsi" w:hAnsiTheme="minorHAnsi"/>
        </w:rPr>
      </w:pPr>
      <w:r w:rsidRPr="004910B7">
        <w:rPr>
          <w:rFonts w:asciiTheme="minorHAnsi" w:hAnsiTheme="minorHAnsi"/>
        </w:rPr>
        <w:t>Please provide costs for the following:</w:t>
      </w:r>
    </w:p>
    <w:p w:rsidR="00B879FC" w:rsidRPr="004910B7" w:rsidRDefault="00B879FC" w:rsidP="00B879FC">
      <w:pPr>
        <w:rPr>
          <w:rFonts w:asciiTheme="minorHAnsi" w:hAnsiTheme="minorHAnsi"/>
        </w:rPr>
      </w:pPr>
      <w:r w:rsidRPr="004910B7">
        <w:rPr>
          <w:rFonts w:asciiTheme="minorHAnsi" w:hAnsiTheme="minorHAnsi"/>
        </w:rPr>
        <w:t>1.</w:t>
      </w:r>
      <w:r w:rsidRPr="004910B7">
        <w:rPr>
          <w:rFonts w:asciiTheme="minorHAnsi" w:hAnsiTheme="minorHAnsi"/>
        </w:rPr>
        <w:tab/>
        <w:t xml:space="preserve">Mobilization </w:t>
      </w:r>
      <w:r w:rsidR="00DD5CBC" w:rsidRPr="00DD5CBC">
        <w:rPr>
          <w:rFonts w:asciiTheme="minorHAnsi" w:hAnsiTheme="minorHAnsi"/>
          <w:u w:val="single"/>
        </w:rPr>
        <w:fldChar w:fldCharType="begin">
          <w:ffData>
            <w:name w:val="Text12"/>
            <w:enabled/>
            <w:calcOnExit w:val="0"/>
            <w:textInput/>
          </w:ffData>
        </w:fldChar>
      </w:r>
      <w:bookmarkStart w:id="15" w:name="Text12"/>
      <w:r w:rsidR="00DD5CBC" w:rsidRPr="00DD5CBC">
        <w:rPr>
          <w:rFonts w:asciiTheme="minorHAnsi" w:hAnsiTheme="minorHAnsi"/>
          <w:u w:val="single"/>
        </w:rPr>
        <w:instrText xml:space="preserve"> FORMTEXT </w:instrText>
      </w:r>
      <w:r w:rsidR="00DD5CBC" w:rsidRPr="00DD5CBC">
        <w:rPr>
          <w:rFonts w:asciiTheme="minorHAnsi" w:hAnsiTheme="minorHAnsi"/>
          <w:u w:val="single"/>
        </w:rPr>
      </w:r>
      <w:r w:rsidR="00DD5CBC" w:rsidRPr="00DD5CBC">
        <w:rPr>
          <w:rFonts w:asciiTheme="minorHAnsi" w:hAnsiTheme="minorHAnsi"/>
          <w:u w:val="single"/>
        </w:rPr>
        <w:fldChar w:fldCharType="separate"/>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u w:val="single"/>
        </w:rPr>
        <w:fldChar w:fldCharType="end"/>
      </w:r>
      <w:bookmarkEnd w:id="15"/>
    </w:p>
    <w:p w:rsidR="00B879FC" w:rsidRPr="004910B7" w:rsidRDefault="00B879FC" w:rsidP="00B879FC">
      <w:pPr>
        <w:rPr>
          <w:rFonts w:asciiTheme="minorHAnsi" w:hAnsiTheme="minorHAnsi"/>
        </w:rPr>
      </w:pPr>
      <w:r w:rsidRPr="004910B7">
        <w:rPr>
          <w:rFonts w:asciiTheme="minorHAnsi" w:hAnsiTheme="minorHAnsi"/>
        </w:rPr>
        <w:t>2.</w:t>
      </w:r>
      <w:r w:rsidRPr="004910B7">
        <w:rPr>
          <w:rFonts w:asciiTheme="minorHAnsi" w:hAnsiTheme="minorHAnsi"/>
        </w:rPr>
        <w:tab/>
        <w:t>Labor to properly package HHW for transportation</w:t>
      </w:r>
      <w:r w:rsidR="00DD5CBC">
        <w:rPr>
          <w:rFonts w:asciiTheme="minorHAnsi" w:hAnsiTheme="minorHAnsi"/>
        </w:rPr>
        <w:t xml:space="preserve"> </w:t>
      </w:r>
      <w:r w:rsidR="00DD5CBC" w:rsidRPr="00DD5CBC">
        <w:rPr>
          <w:rFonts w:asciiTheme="minorHAnsi" w:hAnsiTheme="minorHAnsi"/>
          <w:u w:val="single"/>
        </w:rPr>
        <w:fldChar w:fldCharType="begin">
          <w:ffData>
            <w:name w:val="Text12"/>
            <w:enabled/>
            <w:calcOnExit w:val="0"/>
            <w:textInput/>
          </w:ffData>
        </w:fldChar>
      </w:r>
      <w:r w:rsidR="00DD5CBC" w:rsidRPr="00DD5CBC">
        <w:rPr>
          <w:rFonts w:asciiTheme="minorHAnsi" w:hAnsiTheme="minorHAnsi"/>
          <w:u w:val="single"/>
        </w:rPr>
        <w:instrText xml:space="preserve"> FORMTEXT </w:instrText>
      </w:r>
      <w:r w:rsidR="00DD5CBC" w:rsidRPr="00DD5CBC">
        <w:rPr>
          <w:rFonts w:asciiTheme="minorHAnsi" w:hAnsiTheme="minorHAnsi"/>
          <w:u w:val="single"/>
        </w:rPr>
      </w:r>
      <w:r w:rsidR="00DD5CBC" w:rsidRPr="00DD5CBC">
        <w:rPr>
          <w:rFonts w:asciiTheme="minorHAnsi" w:hAnsiTheme="minorHAnsi"/>
          <w:u w:val="single"/>
        </w:rPr>
        <w:fldChar w:fldCharType="separate"/>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u w:val="single"/>
        </w:rPr>
        <w:fldChar w:fldCharType="end"/>
      </w:r>
    </w:p>
    <w:p w:rsidR="00B879FC" w:rsidRPr="004910B7" w:rsidRDefault="00B879FC" w:rsidP="00B879FC">
      <w:pPr>
        <w:numPr>
          <w:ilvl w:val="0"/>
          <w:numId w:val="23"/>
        </w:numPr>
        <w:rPr>
          <w:rFonts w:asciiTheme="minorHAnsi" w:hAnsiTheme="minorHAnsi"/>
        </w:rPr>
      </w:pPr>
      <w:r w:rsidRPr="004910B7">
        <w:rPr>
          <w:rFonts w:asciiTheme="minorHAnsi" w:hAnsiTheme="minorHAnsi"/>
        </w:rPr>
        <w:t>Costs for all supplies including (drums, buckets, vermiculite, etc.)</w:t>
      </w:r>
      <w:r w:rsidR="00DD5CBC">
        <w:rPr>
          <w:rFonts w:asciiTheme="minorHAnsi" w:hAnsiTheme="minorHAnsi"/>
        </w:rPr>
        <w:t xml:space="preserve"> </w:t>
      </w:r>
      <w:r w:rsidR="00DD5CBC" w:rsidRPr="00DD5CBC">
        <w:rPr>
          <w:rFonts w:asciiTheme="minorHAnsi" w:hAnsiTheme="minorHAnsi"/>
          <w:u w:val="single"/>
        </w:rPr>
        <w:fldChar w:fldCharType="begin">
          <w:ffData>
            <w:name w:val="Text12"/>
            <w:enabled/>
            <w:calcOnExit w:val="0"/>
            <w:textInput/>
          </w:ffData>
        </w:fldChar>
      </w:r>
      <w:r w:rsidR="00DD5CBC" w:rsidRPr="00DD5CBC">
        <w:rPr>
          <w:rFonts w:asciiTheme="minorHAnsi" w:hAnsiTheme="minorHAnsi"/>
          <w:u w:val="single"/>
        </w:rPr>
        <w:instrText xml:space="preserve"> FORMTEXT </w:instrText>
      </w:r>
      <w:r w:rsidR="00DD5CBC" w:rsidRPr="00DD5CBC">
        <w:rPr>
          <w:rFonts w:asciiTheme="minorHAnsi" w:hAnsiTheme="minorHAnsi"/>
          <w:u w:val="single"/>
        </w:rPr>
      </w:r>
      <w:r w:rsidR="00DD5CBC" w:rsidRPr="00DD5CBC">
        <w:rPr>
          <w:rFonts w:asciiTheme="minorHAnsi" w:hAnsiTheme="minorHAnsi"/>
          <w:u w:val="single"/>
        </w:rPr>
        <w:fldChar w:fldCharType="separate"/>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u w:val="single"/>
        </w:rPr>
        <w:fldChar w:fldCharType="end"/>
      </w:r>
    </w:p>
    <w:p w:rsidR="00B879FC" w:rsidRPr="004910B7" w:rsidRDefault="00B879FC" w:rsidP="00B879FC">
      <w:pPr>
        <w:numPr>
          <w:ilvl w:val="0"/>
          <w:numId w:val="23"/>
        </w:numPr>
        <w:rPr>
          <w:rFonts w:asciiTheme="minorHAnsi" w:hAnsiTheme="minorHAnsi"/>
        </w:rPr>
      </w:pPr>
      <w:r w:rsidRPr="004910B7">
        <w:rPr>
          <w:rFonts w:asciiTheme="minorHAnsi" w:hAnsiTheme="minorHAnsi"/>
        </w:rPr>
        <w:t>Transportation</w:t>
      </w:r>
      <w:r w:rsidR="00DD5CBC">
        <w:rPr>
          <w:rFonts w:asciiTheme="minorHAnsi" w:hAnsiTheme="minorHAnsi"/>
        </w:rPr>
        <w:t xml:space="preserve"> </w:t>
      </w:r>
      <w:r w:rsidR="00DD5CBC" w:rsidRPr="00DD5CBC">
        <w:rPr>
          <w:rFonts w:asciiTheme="minorHAnsi" w:hAnsiTheme="minorHAnsi"/>
          <w:u w:val="single"/>
        </w:rPr>
        <w:fldChar w:fldCharType="begin">
          <w:ffData>
            <w:name w:val="Text12"/>
            <w:enabled/>
            <w:calcOnExit w:val="0"/>
            <w:textInput/>
          </w:ffData>
        </w:fldChar>
      </w:r>
      <w:r w:rsidR="00DD5CBC" w:rsidRPr="00DD5CBC">
        <w:rPr>
          <w:rFonts w:asciiTheme="minorHAnsi" w:hAnsiTheme="minorHAnsi"/>
          <w:u w:val="single"/>
        </w:rPr>
        <w:instrText xml:space="preserve"> FORMTEXT </w:instrText>
      </w:r>
      <w:r w:rsidR="00DD5CBC" w:rsidRPr="00DD5CBC">
        <w:rPr>
          <w:rFonts w:asciiTheme="minorHAnsi" w:hAnsiTheme="minorHAnsi"/>
          <w:u w:val="single"/>
        </w:rPr>
      </w:r>
      <w:r w:rsidR="00DD5CBC" w:rsidRPr="00DD5CBC">
        <w:rPr>
          <w:rFonts w:asciiTheme="minorHAnsi" w:hAnsiTheme="minorHAnsi"/>
          <w:u w:val="single"/>
        </w:rPr>
        <w:fldChar w:fldCharType="separate"/>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u w:val="single"/>
        </w:rPr>
        <w:fldChar w:fldCharType="end"/>
      </w:r>
    </w:p>
    <w:p w:rsidR="00B879FC" w:rsidRPr="004910B7" w:rsidRDefault="00B879FC" w:rsidP="00B879FC">
      <w:pPr>
        <w:numPr>
          <w:ilvl w:val="0"/>
          <w:numId w:val="23"/>
        </w:numPr>
        <w:rPr>
          <w:rFonts w:asciiTheme="minorHAnsi" w:hAnsiTheme="minorHAnsi"/>
        </w:rPr>
      </w:pPr>
      <w:r w:rsidRPr="004910B7">
        <w:rPr>
          <w:rFonts w:asciiTheme="minorHAnsi" w:hAnsiTheme="minorHAnsi"/>
        </w:rPr>
        <w:t>Lab costs (profiling, unknown determination, etc.)</w:t>
      </w:r>
      <w:r w:rsidR="00DD5CBC">
        <w:rPr>
          <w:rFonts w:asciiTheme="minorHAnsi" w:hAnsiTheme="minorHAnsi"/>
        </w:rPr>
        <w:t xml:space="preserve"> </w:t>
      </w:r>
      <w:r w:rsidR="00DD5CBC" w:rsidRPr="00DD5CBC">
        <w:rPr>
          <w:rFonts w:asciiTheme="minorHAnsi" w:hAnsiTheme="minorHAnsi"/>
          <w:u w:val="single"/>
        </w:rPr>
        <w:fldChar w:fldCharType="begin">
          <w:ffData>
            <w:name w:val="Text12"/>
            <w:enabled/>
            <w:calcOnExit w:val="0"/>
            <w:textInput/>
          </w:ffData>
        </w:fldChar>
      </w:r>
      <w:r w:rsidR="00DD5CBC" w:rsidRPr="00DD5CBC">
        <w:rPr>
          <w:rFonts w:asciiTheme="minorHAnsi" w:hAnsiTheme="minorHAnsi"/>
          <w:u w:val="single"/>
        </w:rPr>
        <w:instrText xml:space="preserve"> FORMTEXT </w:instrText>
      </w:r>
      <w:r w:rsidR="00DD5CBC" w:rsidRPr="00DD5CBC">
        <w:rPr>
          <w:rFonts w:asciiTheme="minorHAnsi" w:hAnsiTheme="minorHAnsi"/>
          <w:u w:val="single"/>
        </w:rPr>
      </w:r>
      <w:r w:rsidR="00DD5CBC" w:rsidRPr="00DD5CBC">
        <w:rPr>
          <w:rFonts w:asciiTheme="minorHAnsi" w:hAnsiTheme="minorHAnsi"/>
          <w:u w:val="single"/>
        </w:rPr>
        <w:fldChar w:fldCharType="separate"/>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noProof/>
          <w:u w:val="single"/>
        </w:rPr>
        <w:t> </w:t>
      </w:r>
      <w:r w:rsidR="00DD5CBC" w:rsidRPr="00DD5CBC">
        <w:rPr>
          <w:rFonts w:asciiTheme="minorHAnsi" w:hAnsiTheme="minorHAnsi"/>
          <w:u w:val="single"/>
        </w:rPr>
        <w:fldChar w:fldCharType="end"/>
      </w:r>
    </w:p>
    <w:p w:rsidR="00400B75" w:rsidRDefault="00B879FC" w:rsidP="00BF4AF7">
      <w:pPr>
        <w:numPr>
          <w:ilvl w:val="0"/>
          <w:numId w:val="23"/>
        </w:numPr>
        <w:spacing w:after="200" w:line="276" w:lineRule="auto"/>
        <w:rPr>
          <w:rFonts w:asciiTheme="minorHAnsi" w:hAnsiTheme="minorHAnsi"/>
        </w:rPr>
      </w:pPr>
      <w:r w:rsidRPr="004910B7">
        <w:rPr>
          <w:rFonts w:asciiTheme="minorHAnsi" w:hAnsiTheme="minorHAnsi"/>
        </w:rPr>
        <w:t xml:space="preserve">Other costs – please specify all other costs, which might be incurred.  </w:t>
      </w:r>
      <w:r w:rsidR="00400B75" w:rsidRPr="00DD5CBC">
        <w:rPr>
          <w:rFonts w:asciiTheme="minorHAnsi" w:hAnsiTheme="minorHAnsi"/>
          <w:u w:val="single"/>
        </w:rPr>
        <w:fldChar w:fldCharType="begin">
          <w:ffData>
            <w:name w:val="Text12"/>
            <w:enabled/>
            <w:calcOnExit w:val="0"/>
            <w:textInput/>
          </w:ffData>
        </w:fldChar>
      </w:r>
      <w:r w:rsidR="00400B75" w:rsidRPr="00DD5CBC">
        <w:rPr>
          <w:rFonts w:asciiTheme="minorHAnsi" w:hAnsiTheme="minorHAnsi"/>
          <w:u w:val="single"/>
        </w:rPr>
        <w:instrText xml:space="preserve"> FORMTEXT </w:instrText>
      </w:r>
      <w:r w:rsidR="00400B75" w:rsidRPr="00DD5CBC">
        <w:rPr>
          <w:rFonts w:asciiTheme="minorHAnsi" w:hAnsiTheme="minorHAnsi"/>
          <w:u w:val="single"/>
        </w:rPr>
      </w:r>
      <w:r w:rsidR="00400B75" w:rsidRPr="00DD5CBC">
        <w:rPr>
          <w:rFonts w:asciiTheme="minorHAnsi" w:hAnsiTheme="minorHAnsi"/>
          <w:u w:val="single"/>
        </w:rPr>
        <w:fldChar w:fldCharType="separate"/>
      </w:r>
      <w:r w:rsidR="00400B75" w:rsidRPr="00DD5CBC">
        <w:rPr>
          <w:rFonts w:asciiTheme="minorHAnsi" w:hAnsiTheme="minorHAnsi"/>
          <w:noProof/>
          <w:u w:val="single"/>
        </w:rPr>
        <w:t> </w:t>
      </w:r>
      <w:r w:rsidR="00400B75" w:rsidRPr="00DD5CBC">
        <w:rPr>
          <w:rFonts w:asciiTheme="minorHAnsi" w:hAnsiTheme="minorHAnsi"/>
          <w:noProof/>
          <w:u w:val="single"/>
        </w:rPr>
        <w:t> </w:t>
      </w:r>
      <w:r w:rsidR="00400B75" w:rsidRPr="00DD5CBC">
        <w:rPr>
          <w:rFonts w:asciiTheme="minorHAnsi" w:hAnsiTheme="minorHAnsi"/>
          <w:noProof/>
          <w:u w:val="single"/>
        </w:rPr>
        <w:t> </w:t>
      </w:r>
      <w:r w:rsidR="00400B75" w:rsidRPr="00DD5CBC">
        <w:rPr>
          <w:rFonts w:asciiTheme="minorHAnsi" w:hAnsiTheme="minorHAnsi"/>
          <w:noProof/>
          <w:u w:val="single"/>
        </w:rPr>
        <w:t> </w:t>
      </w:r>
      <w:r w:rsidR="00400B75" w:rsidRPr="00DD5CBC">
        <w:rPr>
          <w:rFonts w:asciiTheme="minorHAnsi" w:hAnsiTheme="minorHAnsi"/>
          <w:noProof/>
          <w:u w:val="single"/>
        </w:rPr>
        <w:t> </w:t>
      </w:r>
      <w:r w:rsidR="00400B75" w:rsidRPr="00DD5CBC">
        <w:rPr>
          <w:rFonts w:asciiTheme="minorHAnsi" w:hAnsiTheme="minorHAnsi"/>
          <w:u w:val="single"/>
        </w:rPr>
        <w:fldChar w:fldCharType="end"/>
      </w:r>
    </w:p>
    <w:p w:rsidR="00BF4AF7" w:rsidRPr="004910B7" w:rsidRDefault="00B879FC" w:rsidP="00BF4AF7">
      <w:pPr>
        <w:numPr>
          <w:ilvl w:val="0"/>
          <w:numId w:val="23"/>
        </w:numPr>
        <w:spacing w:after="200" w:line="276" w:lineRule="auto"/>
        <w:rPr>
          <w:rFonts w:asciiTheme="minorHAnsi" w:hAnsiTheme="minorHAnsi"/>
        </w:rPr>
      </w:pPr>
      <w:r w:rsidRPr="004910B7">
        <w:rPr>
          <w:rFonts w:asciiTheme="minorHAnsi" w:hAnsiTheme="minorHAnsi"/>
        </w:rPr>
        <w:t xml:space="preserve">Costs shall be specified by type of cost and cost per unit.  </w:t>
      </w:r>
      <w:r w:rsidR="00BF4AF7" w:rsidRPr="004910B7">
        <w:rPr>
          <w:rFonts w:asciiTheme="minorHAnsi" w:hAnsiTheme="minorHAnsi"/>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13</w:t>
      </w:r>
    </w:p>
    <w:p w:rsidR="00B879FC" w:rsidRPr="004910B7" w:rsidRDefault="00B879FC" w:rsidP="00B879FC">
      <w:pPr>
        <w:jc w:val="center"/>
        <w:rPr>
          <w:rFonts w:asciiTheme="minorHAnsi" w:hAnsiTheme="minorHAnsi"/>
          <w:b/>
          <w:sz w:val="28"/>
        </w:rPr>
      </w:pPr>
    </w:p>
    <w:p w:rsidR="00B879FC" w:rsidRPr="004910B7" w:rsidRDefault="00B879FC" w:rsidP="0008793F">
      <w:pPr>
        <w:pStyle w:val="Heading2"/>
        <w:jc w:val="center"/>
        <w:rPr>
          <w:rFonts w:asciiTheme="minorHAnsi" w:eastAsiaTheme="minorHAnsi" w:hAnsiTheme="minorHAnsi"/>
          <w:color w:val="000000"/>
          <w:sz w:val="28"/>
          <w:szCs w:val="24"/>
        </w:rPr>
      </w:pPr>
      <w:r w:rsidRPr="004910B7">
        <w:rPr>
          <w:rFonts w:asciiTheme="minorHAnsi" w:eastAsiaTheme="minorHAnsi" w:hAnsiTheme="minorHAnsi"/>
          <w:color w:val="000000"/>
          <w:sz w:val="28"/>
          <w:szCs w:val="24"/>
        </w:rPr>
        <w:t>FINANCIAL INFORMATION</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Please attach financial statements for the successful contractor and its parent corporation (if applicable).  Financial statements shall be for the last three (3) years and shall include a statement whether the financial statements have been audited by an independent firm of certified public accountants.  The financial statements shall consist of at least income statements, balance sheets, and total operating budget.</w:t>
      </w:r>
    </w:p>
    <w:p w:rsidR="00B879FC" w:rsidRPr="004910B7" w:rsidRDefault="00B879FC" w:rsidP="00B879FC">
      <w:pPr>
        <w:rPr>
          <w:rFonts w:asciiTheme="minorHAnsi" w:hAnsiTheme="minorHAnsi"/>
        </w:rPr>
      </w:pPr>
      <w:r w:rsidRPr="004910B7">
        <w:rPr>
          <w:rFonts w:asciiTheme="minorHAnsi" w:hAnsiTheme="minorHAnsi"/>
        </w:rPr>
        <w:br w:type="page"/>
      </w:r>
    </w:p>
    <w:p w:rsidR="00B879FC" w:rsidRPr="004910B7" w:rsidRDefault="00B879FC" w:rsidP="00B879FC">
      <w:pPr>
        <w:jc w:val="center"/>
        <w:rPr>
          <w:rFonts w:asciiTheme="minorHAnsi" w:hAnsiTheme="minorHAnsi"/>
          <w:b/>
          <w:sz w:val="28"/>
        </w:rPr>
      </w:pPr>
      <w:r w:rsidRPr="004910B7">
        <w:rPr>
          <w:rFonts w:asciiTheme="minorHAnsi" w:hAnsiTheme="minorHAnsi"/>
          <w:sz w:val="28"/>
        </w:rPr>
        <w:lastRenderedPageBreak/>
        <w:t xml:space="preserve"> </w:t>
      </w:r>
      <w:r w:rsidRPr="004910B7">
        <w:rPr>
          <w:rFonts w:asciiTheme="minorHAnsi" w:hAnsiTheme="minorHAnsi"/>
          <w:b/>
          <w:sz w:val="28"/>
        </w:rPr>
        <w:t>FORM 14</w:t>
      </w:r>
    </w:p>
    <w:p w:rsidR="00B879FC" w:rsidRPr="004910B7" w:rsidRDefault="00B879FC" w:rsidP="00B879FC">
      <w:pPr>
        <w:jc w:val="center"/>
        <w:rPr>
          <w:rFonts w:asciiTheme="minorHAnsi" w:hAnsiTheme="minorHAnsi"/>
          <w:b/>
          <w:u w:val="single"/>
        </w:rPr>
      </w:pPr>
      <w:r w:rsidRPr="004910B7">
        <w:rPr>
          <w:rFonts w:asciiTheme="minorHAnsi" w:hAnsiTheme="minorHAnsi"/>
          <w:b/>
          <w:u w:val="single"/>
        </w:rPr>
        <w:t>NON-COLLUSION AFFIDAVIT</w:t>
      </w:r>
    </w:p>
    <w:p w:rsidR="00B879FC" w:rsidRPr="004910B7" w:rsidRDefault="00B879FC" w:rsidP="00B879FC">
      <w:pPr>
        <w:jc w:val="center"/>
        <w:rPr>
          <w:rFonts w:asciiTheme="minorHAnsi" w:hAnsiTheme="minorHAnsi"/>
        </w:rPr>
      </w:pPr>
    </w:p>
    <w:p w:rsidR="00B879FC" w:rsidRPr="004910B7" w:rsidRDefault="00B879FC" w:rsidP="00B879FC">
      <w:pPr>
        <w:ind w:firstLine="720"/>
        <w:rPr>
          <w:rFonts w:asciiTheme="minorHAnsi" w:hAnsiTheme="minorHAnsi"/>
          <w:sz w:val="22"/>
          <w:szCs w:val="22"/>
        </w:rPr>
      </w:pPr>
      <w:r w:rsidRPr="004910B7">
        <w:rPr>
          <w:rFonts w:asciiTheme="minorHAnsi" w:hAnsiTheme="minorHAnsi"/>
          <w:sz w:val="22"/>
          <w:szCs w:val="22"/>
        </w:rPr>
        <w:t>The undersigned bidder or agent, being duly sworn on oath, says that he or she has not, nor has any other member, representative, or agent of the firm, company corporation or partnership represented by him, entered into any combination, collusion or agreement with any person relative to the price to be bid by anyone at such letting nor to prevent any person from bidding nor to include anyone to refrain from bidding, and that this bid is made without reference to any other bid and without any agreement, understanding or combination with any other person in reference to such bidding.</w:t>
      </w:r>
    </w:p>
    <w:p w:rsidR="00B879FC" w:rsidRPr="004910B7" w:rsidRDefault="00B879FC" w:rsidP="00B879FC">
      <w:pPr>
        <w:ind w:firstLine="720"/>
        <w:rPr>
          <w:rFonts w:asciiTheme="minorHAnsi" w:hAnsiTheme="minorHAnsi"/>
          <w:sz w:val="22"/>
          <w:szCs w:val="22"/>
        </w:rPr>
      </w:pPr>
    </w:p>
    <w:p w:rsidR="00B879FC" w:rsidRPr="004910B7" w:rsidRDefault="00B879FC" w:rsidP="00B879FC">
      <w:pPr>
        <w:ind w:firstLine="720"/>
        <w:rPr>
          <w:rFonts w:asciiTheme="minorHAnsi" w:hAnsiTheme="minorHAnsi"/>
          <w:sz w:val="22"/>
          <w:szCs w:val="22"/>
        </w:rPr>
      </w:pPr>
      <w:r w:rsidRPr="004910B7">
        <w:rPr>
          <w:rFonts w:asciiTheme="minorHAnsi" w:hAnsiTheme="minorHAnsi"/>
          <w:sz w:val="22"/>
          <w:szCs w:val="22"/>
        </w:rPr>
        <w:t>He / She further says that no person or persons, firms or corporation has, have or will receive directly or indirectly, any rebate, fee, gift, commission or thing of value on account of such sale.</w:t>
      </w:r>
    </w:p>
    <w:p w:rsidR="00B879FC" w:rsidRPr="004910B7" w:rsidRDefault="00B879FC" w:rsidP="00B879FC">
      <w:pPr>
        <w:ind w:firstLine="720"/>
        <w:rPr>
          <w:rFonts w:asciiTheme="minorHAnsi" w:hAnsiTheme="minorHAnsi"/>
          <w:sz w:val="22"/>
          <w:szCs w:val="22"/>
        </w:rPr>
      </w:pPr>
    </w:p>
    <w:p w:rsidR="00B879FC" w:rsidRPr="004910B7" w:rsidRDefault="00B879FC" w:rsidP="00B879FC">
      <w:pPr>
        <w:jc w:val="center"/>
        <w:rPr>
          <w:rFonts w:asciiTheme="minorHAnsi" w:hAnsiTheme="minorHAnsi"/>
          <w:sz w:val="22"/>
          <w:szCs w:val="22"/>
        </w:rPr>
      </w:pPr>
      <w:r w:rsidRPr="004910B7">
        <w:rPr>
          <w:rFonts w:asciiTheme="minorHAnsi" w:hAnsiTheme="minorHAnsi"/>
          <w:sz w:val="22"/>
          <w:szCs w:val="22"/>
        </w:rPr>
        <w:t>OATH AND AFFIRMATION</w:t>
      </w:r>
    </w:p>
    <w:p w:rsidR="00B879FC" w:rsidRPr="004910B7" w:rsidRDefault="00B879FC" w:rsidP="00B879FC">
      <w:pPr>
        <w:rPr>
          <w:rFonts w:asciiTheme="minorHAnsi" w:hAnsiTheme="minorHAnsi"/>
          <w:sz w:val="22"/>
          <w:szCs w:val="22"/>
        </w:rPr>
      </w:pPr>
    </w:p>
    <w:p w:rsidR="00B879FC" w:rsidRPr="004910B7" w:rsidRDefault="00B879FC" w:rsidP="00B879FC">
      <w:pPr>
        <w:rPr>
          <w:rFonts w:asciiTheme="minorHAnsi" w:hAnsiTheme="minorHAnsi"/>
          <w:sz w:val="22"/>
          <w:szCs w:val="22"/>
        </w:rPr>
      </w:pPr>
      <w:r w:rsidRPr="004910B7">
        <w:rPr>
          <w:rFonts w:asciiTheme="minorHAnsi" w:hAnsiTheme="minorHAnsi"/>
          <w:sz w:val="22"/>
          <w:szCs w:val="22"/>
        </w:rPr>
        <w:tab/>
        <w:t>I affirm under the penalties of perjury that the foregoing facts and information are true and correct to the best of my knowledge and belief.</w:t>
      </w:r>
    </w:p>
    <w:p w:rsidR="00B879FC" w:rsidRPr="004910B7" w:rsidRDefault="00B879FC" w:rsidP="00B879FC">
      <w:pPr>
        <w:rPr>
          <w:rFonts w:asciiTheme="minorHAnsi" w:hAnsiTheme="minorHAnsi"/>
          <w:sz w:val="22"/>
          <w:szCs w:val="22"/>
        </w:rPr>
      </w:pPr>
    </w:p>
    <w:p w:rsidR="00B879FC" w:rsidRPr="004910B7" w:rsidRDefault="00B879FC" w:rsidP="00B879FC">
      <w:pPr>
        <w:rPr>
          <w:rFonts w:asciiTheme="minorHAnsi" w:hAnsiTheme="minorHAnsi"/>
          <w:sz w:val="22"/>
          <w:szCs w:val="22"/>
          <w:u w:val="single"/>
        </w:rPr>
      </w:pPr>
      <w:r w:rsidRPr="004910B7">
        <w:rPr>
          <w:rFonts w:asciiTheme="minorHAnsi" w:hAnsiTheme="minorHAnsi"/>
          <w:sz w:val="22"/>
          <w:szCs w:val="22"/>
        </w:rPr>
        <w:tab/>
        <w:t xml:space="preserve">Dated at </w:t>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rPr>
        <w:t xml:space="preserve"> this </w:t>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rPr>
        <w:t xml:space="preserve"> day of </w:t>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rPr>
        <w:t>,</w:t>
      </w:r>
      <w:r w:rsidRPr="004910B7">
        <w:rPr>
          <w:rFonts w:asciiTheme="minorHAnsi" w:hAnsiTheme="minorHAnsi"/>
          <w:sz w:val="22"/>
          <w:szCs w:val="22"/>
          <w:u w:val="single"/>
        </w:rPr>
        <w:tab/>
      </w:r>
    </w:p>
    <w:p w:rsidR="00B879FC" w:rsidRPr="004910B7" w:rsidRDefault="00B879FC" w:rsidP="00B879FC">
      <w:pPr>
        <w:rPr>
          <w:rFonts w:asciiTheme="minorHAnsi" w:hAnsiTheme="minorHAnsi"/>
          <w:sz w:val="22"/>
          <w:szCs w:val="22"/>
          <w:u w:val="single"/>
        </w:rPr>
      </w:pPr>
    </w:p>
    <w:p w:rsidR="00B879FC" w:rsidRPr="004910B7" w:rsidRDefault="00B879FC" w:rsidP="00B879FC">
      <w:pPr>
        <w:jc w:val="right"/>
        <w:rPr>
          <w:rFonts w:asciiTheme="minorHAnsi" w:hAnsiTheme="minorHAnsi"/>
          <w:sz w:val="22"/>
          <w:szCs w:val="22"/>
          <w:u w:val="single"/>
        </w:rPr>
      </w:pPr>
      <w:r w:rsidRPr="004910B7">
        <w:rPr>
          <w:rFonts w:asciiTheme="minorHAnsi" w:hAnsiTheme="minorHAnsi"/>
          <w:sz w:val="22"/>
          <w:szCs w:val="22"/>
        </w:rPr>
        <w:tab/>
      </w:r>
      <w:r w:rsidRPr="004910B7">
        <w:rPr>
          <w:rFonts w:asciiTheme="minorHAnsi" w:hAnsiTheme="minorHAnsi"/>
          <w:sz w:val="22"/>
          <w:szCs w:val="22"/>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p>
    <w:p w:rsidR="00B879FC" w:rsidRPr="004910B7" w:rsidRDefault="00B879FC" w:rsidP="00B879FC">
      <w:pPr>
        <w:jc w:val="right"/>
        <w:rPr>
          <w:rFonts w:asciiTheme="minorHAnsi" w:hAnsiTheme="minorHAnsi"/>
          <w:sz w:val="22"/>
          <w:szCs w:val="22"/>
        </w:rPr>
      </w:pPr>
      <w:r w:rsidRPr="004910B7">
        <w:rPr>
          <w:rFonts w:asciiTheme="minorHAnsi" w:hAnsiTheme="minorHAnsi"/>
          <w:sz w:val="22"/>
          <w:szCs w:val="22"/>
        </w:rPr>
        <w:tab/>
      </w:r>
      <w:r w:rsidRPr="004910B7">
        <w:rPr>
          <w:rFonts w:asciiTheme="minorHAnsi" w:hAnsiTheme="minorHAnsi"/>
          <w:sz w:val="22"/>
          <w:szCs w:val="22"/>
        </w:rPr>
        <w:tab/>
        <w:t>(Name of Organization)</w:t>
      </w:r>
      <w:r w:rsidRPr="004910B7">
        <w:rPr>
          <w:rFonts w:asciiTheme="minorHAnsi" w:hAnsiTheme="minorHAnsi"/>
          <w:sz w:val="22"/>
          <w:szCs w:val="22"/>
        </w:rPr>
        <w:tab/>
      </w:r>
      <w:r w:rsidRPr="004910B7">
        <w:rPr>
          <w:rFonts w:asciiTheme="minorHAnsi" w:hAnsiTheme="minorHAnsi"/>
          <w:sz w:val="22"/>
          <w:szCs w:val="22"/>
        </w:rPr>
        <w:tab/>
      </w:r>
    </w:p>
    <w:p w:rsidR="00B879FC" w:rsidRPr="004910B7" w:rsidRDefault="00B879FC" w:rsidP="00B879FC">
      <w:pPr>
        <w:jc w:val="right"/>
        <w:rPr>
          <w:rFonts w:asciiTheme="minorHAnsi" w:hAnsiTheme="minorHAnsi"/>
          <w:sz w:val="22"/>
          <w:szCs w:val="22"/>
        </w:rPr>
      </w:pPr>
    </w:p>
    <w:p w:rsidR="00B879FC" w:rsidRPr="004910B7" w:rsidRDefault="00B879FC" w:rsidP="00B879FC">
      <w:pPr>
        <w:jc w:val="right"/>
        <w:rPr>
          <w:rFonts w:asciiTheme="minorHAnsi" w:hAnsiTheme="minorHAnsi"/>
          <w:sz w:val="22"/>
          <w:szCs w:val="22"/>
          <w:u w:val="single"/>
        </w:rPr>
      </w:pPr>
      <w:r w:rsidRPr="004910B7">
        <w:rPr>
          <w:rFonts w:asciiTheme="minorHAnsi" w:hAnsiTheme="minorHAnsi"/>
          <w:sz w:val="22"/>
          <w:szCs w:val="22"/>
        </w:rPr>
        <w:t>By</w:t>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p>
    <w:p w:rsidR="00B879FC" w:rsidRPr="004910B7" w:rsidRDefault="00B879FC" w:rsidP="00B879FC">
      <w:pPr>
        <w:jc w:val="right"/>
        <w:rPr>
          <w:rFonts w:asciiTheme="minorHAnsi" w:hAnsiTheme="minorHAnsi"/>
          <w:sz w:val="22"/>
          <w:szCs w:val="22"/>
          <w:u w:val="single"/>
        </w:rPr>
      </w:pPr>
    </w:p>
    <w:p w:rsidR="00B879FC" w:rsidRPr="004910B7" w:rsidRDefault="00B879FC" w:rsidP="00B879FC">
      <w:pPr>
        <w:jc w:val="right"/>
        <w:rPr>
          <w:rFonts w:asciiTheme="minorHAnsi" w:hAnsiTheme="minorHAnsi"/>
          <w:sz w:val="22"/>
          <w:szCs w:val="22"/>
          <w:u w:val="single"/>
        </w:rPr>
      </w:pPr>
      <w:r w:rsidRPr="004910B7">
        <w:rPr>
          <w:rFonts w:asciiTheme="minorHAnsi" w:hAnsiTheme="minorHAnsi"/>
          <w:sz w:val="22"/>
          <w:szCs w:val="22"/>
        </w:rPr>
        <w:tab/>
      </w:r>
      <w:r w:rsidRPr="004910B7">
        <w:rPr>
          <w:rFonts w:asciiTheme="minorHAnsi" w:hAnsiTheme="minorHAnsi"/>
          <w:sz w:val="22"/>
          <w:szCs w:val="22"/>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p>
    <w:p w:rsidR="00B879FC" w:rsidRPr="004910B7" w:rsidRDefault="00B879FC" w:rsidP="00B879FC">
      <w:pPr>
        <w:jc w:val="right"/>
        <w:rPr>
          <w:rFonts w:asciiTheme="minorHAnsi" w:hAnsiTheme="minorHAnsi"/>
          <w:sz w:val="22"/>
          <w:szCs w:val="22"/>
        </w:rPr>
      </w:pPr>
      <w:r w:rsidRPr="004910B7">
        <w:rPr>
          <w:rFonts w:asciiTheme="minorHAnsi" w:hAnsiTheme="minorHAnsi"/>
          <w:sz w:val="22"/>
          <w:szCs w:val="22"/>
        </w:rPr>
        <w:t>(Title of Person Signing)</w:t>
      </w:r>
      <w:r w:rsidRPr="004910B7">
        <w:rPr>
          <w:rFonts w:asciiTheme="minorHAnsi" w:hAnsiTheme="minorHAnsi"/>
          <w:sz w:val="22"/>
          <w:szCs w:val="22"/>
        </w:rPr>
        <w:tab/>
      </w:r>
      <w:r w:rsidRPr="004910B7">
        <w:rPr>
          <w:rFonts w:asciiTheme="minorHAnsi" w:hAnsiTheme="minorHAnsi"/>
          <w:sz w:val="22"/>
          <w:szCs w:val="22"/>
        </w:rPr>
        <w:tab/>
      </w:r>
    </w:p>
    <w:p w:rsidR="00B879FC" w:rsidRPr="004910B7" w:rsidRDefault="00B879FC" w:rsidP="00B879FC">
      <w:pPr>
        <w:jc w:val="right"/>
        <w:rPr>
          <w:rFonts w:asciiTheme="minorHAnsi" w:hAnsiTheme="minorHAnsi"/>
          <w:sz w:val="22"/>
          <w:szCs w:val="22"/>
        </w:rPr>
      </w:pPr>
    </w:p>
    <w:p w:rsidR="00B879FC" w:rsidRPr="004910B7" w:rsidRDefault="00B879FC" w:rsidP="00B879FC">
      <w:pPr>
        <w:jc w:val="center"/>
        <w:rPr>
          <w:rFonts w:asciiTheme="minorHAnsi" w:hAnsiTheme="minorHAnsi"/>
          <w:sz w:val="22"/>
          <w:szCs w:val="22"/>
        </w:rPr>
      </w:pPr>
    </w:p>
    <w:p w:rsidR="00B879FC" w:rsidRPr="004910B7" w:rsidRDefault="00B879FC" w:rsidP="00B879FC">
      <w:pPr>
        <w:jc w:val="center"/>
        <w:rPr>
          <w:rFonts w:asciiTheme="minorHAnsi" w:hAnsiTheme="minorHAnsi"/>
          <w:sz w:val="22"/>
          <w:szCs w:val="22"/>
        </w:rPr>
      </w:pPr>
      <w:r w:rsidRPr="004910B7">
        <w:rPr>
          <w:rFonts w:asciiTheme="minorHAnsi" w:hAnsiTheme="minorHAnsi"/>
          <w:sz w:val="22"/>
          <w:szCs w:val="22"/>
        </w:rPr>
        <w:t>ACKNOWLEDGEMENT</w:t>
      </w:r>
    </w:p>
    <w:p w:rsidR="00B879FC" w:rsidRPr="004910B7" w:rsidRDefault="00B879FC" w:rsidP="00B879FC">
      <w:pPr>
        <w:jc w:val="center"/>
        <w:rPr>
          <w:rFonts w:asciiTheme="minorHAnsi" w:hAnsiTheme="minorHAnsi"/>
          <w:sz w:val="22"/>
          <w:szCs w:val="22"/>
        </w:rPr>
      </w:pPr>
    </w:p>
    <w:p w:rsidR="00B879FC" w:rsidRPr="004910B7" w:rsidRDefault="00B879FC" w:rsidP="00B879FC">
      <w:pPr>
        <w:rPr>
          <w:rFonts w:asciiTheme="minorHAnsi" w:hAnsiTheme="minorHAnsi"/>
          <w:sz w:val="22"/>
          <w:szCs w:val="22"/>
        </w:rPr>
      </w:pPr>
      <w:r w:rsidRPr="004910B7">
        <w:rPr>
          <w:rFonts w:asciiTheme="minorHAnsi" w:hAnsiTheme="minorHAnsi"/>
          <w:sz w:val="22"/>
          <w:szCs w:val="22"/>
        </w:rPr>
        <w:t xml:space="preserve">STATE OF </w:t>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rPr>
        <w:t>)</w:t>
      </w:r>
    </w:p>
    <w:p w:rsidR="00B879FC" w:rsidRPr="004910B7" w:rsidRDefault="00B879FC" w:rsidP="00B879FC">
      <w:pPr>
        <w:rPr>
          <w:rFonts w:asciiTheme="minorHAnsi" w:hAnsiTheme="minorHAnsi"/>
          <w:sz w:val="22"/>
          <w:szCs w:val="22"/>
        </w:rPr>
      </w:pPr>
      <w:r w:rsidRPr="004910B7">
        <w:rPr>
          <w:rFonts w:asciiTheme="minorHAnsi" w:hAnsiTheme="minorHAnsi"/>
          <w:sz w:val="22"/>
          <w:szCs w:val="22"/>
        </w:rPr>
        <w:tab/>
      </w:r>
      <w:r w:rsidRPr="004910B7">
        <w:rPr>
          <w:rFonts w:asciiTheme="minorHAnsi" w:hAnsiTheme="minorHAnsi"/>
          <w:sz w:val="22"/>
          <w:szCs w:val="22"/>
        </w:rPr>
        <w:tab/>
      </w:r>
      <w:r w:rsidRPr="004910B7">
        <w:rPr>
          <w:rFonts w:asciiTheme="minorHAnsi" w:hAnsiTheme="minorHAnsi"/>
          <w:sz w:val="22"/>
          <w:szCs w:val="22"/>
        </w:rPr>
        <w:tab/>
      </w:r>
      <w:r w:rsidRPr="004910B7">
        <w:rPr>
          <w:rFonts w:asciiTheme="minorHAnsi" w:hAnsiTheme="minorHAnsi"/>
          <w:sz w:val="22"/>
          <w:szCs w:val="22"/>
        </w:rPr>
        <w:tab/>
      </w:r>
      <w:r w:rsidRPr="004910B7">
        <w:rPr>
          <w:rFonts w:asciiTheme="minorHAnsi" w:hAnsiTheme="minorHAnsi"/>
          <w:sz w:val="22"/>
          <w:szCs w:val="22"/>
        </w:rPr>
        <w:tab/>
        <w:t>)   SS:</w:t>
      </w:r>
    </w:p>
    <w:p w:rsidR="00B879FC" w:rsidRPr="004910B7" w:rsidRDefault="00B879FC" w:rsidP="00B879FC">
      <w:pPr>
        <w:rPr>
          <w:rFonts w:asciiTheme="minorHAnsi" w:hAnsiTheme="minorHAnsi"/>
          <w:sz w:val="22"/>
          <w:szCs w:val="22"/>
        </w:rPr>
      </w:pPr>
      <w:r w:rsidRPr="004910B7">
        <w:rPr>
          <w:rFonts w:asciiTheme="minorHAnsi" w:hAnsiTheme="minorHAnsi"/>
          <w:sz w:val="22"/>
          <w:szCs w:val="22"/>
        </w:rPr>
        <w:t xml:space="preserve">COUNTY OF </w:t>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rPr>
        <w:t>)</w:t>
      </w:r>
    </w:p>
    <w:p w:rsidR="00B879FC" w:rsidRPr="004910B7" w:rsidRDefault="00B879FC" w:rsidP="00B879FC">
      <w:pPr>
        <w:rPr>
          <w:rFonts w:asciiTheme="minorHAnsi" w:hAnsiTheme="minorHAnsi"/>
          <w:sz w:val="22"/>
          <w:szCs w:val="22"/>
        </w:rPr>
      </w:pPr>
    </w:p>
    <w:p w:rsidR="00B879FC" w:rsidRPr="004910B7" w:rsidRDefault="00B879FC" w:rsidP="00B879FC">
      <w:pPr>
        <w:rPr>
          <w:rFonts w:asciiTheme="minorHAnsi" w:hAnsiTheme="minorHAnsi"/>
          <w:sz w:val="22"/>
          <w:szCs w:val="22"/>
        </w:rPr>
      </w:pPr>
      <w:r w:rsidRPr="004910B7">
        <w:rPr>
          <w:rFonts w:asciiTheme="minorHAnsi" w:hAnsiTheme="minorHAnsi"/>
          <w:sz w:val="22"/>
          <w:szCs w:val="22"/>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rPr>
        <w:t xml:space="preserve"> </w:t>
      </w:r>
      <w:proofErr w:type="gramStart"/>
      <w:r w:rsidRPr="004910B7">
        <w:rPr>
          <w:rFonts w:asciiTheme="minorHAnsi" w:hAnsiTheme="minorHAnsi"/>
          <w:sz w:val="22"/>
          <w:szCs w:val="22"/>
        </w:rPr>
        <w:t>being</w:t>
      </w:r>
      <w:proofErr w:type="gramEnd"/>
      <w:r w:rsidRPr="004910B7">
        <w:rPr>
          <w:rFonts w:asciiTheme="minorHAnsi" w:hAnsiTheme="minorHAnsi"/>
          <w:sz w:val="22"/>
          <w:szCs w:val="22"/>
        </w:rPr>
        <w:t xml:space="preserve"> duly sworn, deposes and says that </w:t>
      </w:r>
    </w:p>
    <w:p w:rsidR="00B879FC" w:rsidRPr="004910B7" w:rsidRDefault="00B879FC" w:rsidP="00B879FC">
      <w:pPr>
        <w:rPr>
          <w:rFonts w:asciiTheme="minorHAnsi" w:hAnsiTheme="minorHAnsi"/>
          <w:sz w:val="22"/>
          <w:szCs w:val="22"/>
        </w:rPr>
      </w:pPr>
    </w:p>
    <w:p w:rsidR="00B879FC" w:rsidRPr="004910B7" w:rsidRDefault="00B879FC" w:rsidP="00B879FC">
      <w:pPr>
        <w:rPr>
          <w:rFonts w:asciiTheme="minorHAnsi" w:hAnsiTheme="minorHAnsi"/>
          <w:sz w:val="22"/>
          <w:szCs w:val="22"/>
          <w:u w:val="single"/>
        </w:rPr>
      </w:pPr>
      <w:proofErr w:type="gramStart"/>
      <w:r w:rsidRPr="004910B7">
        <w:rPr>
          <w:rFonts w:asciiTheme="minorHAnsi" w:hAnsiTheme="minorHAnsi"/>
          <w:sz w:val="22"/>
          <w:szCs w:val="22"/>
        </w:rPr>
        <w:t>he</w:t>
      </w:r>
      <w:proofErr w:type="gramEnd"/>
      <w:r w:rsidRPr="004910B7">
        <w:rPr>
          <w:rFonts w:asciiTheme="minorHAnsi" w:hAnsiTheme="minorHAnsi"/>
          <w:sz w:val="22"/>
          <w:szCs w:val="22"/>
        </w:rPr>
        <w:t xml:space="preserve"> / she is </w:t>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rPr>
        <w:t xml:space="preserve"> of the above </w:t>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p>
    <w:p w:rsidR="00B879FC" w:rsidRPr="004910B7" w:rsidRDefault="00B879FC" w:rsidP="00B879FC">
      <w:pPr>
        <w:rPr>
          <w:rFonts w:asciiTheme="minorHAnsi" w:hAnsiTheme="minorHAnsi"/>
          <w:sz w:val="22"/>
          <w:szCs w:val="22"/>
        </w:rPr>
      </w:pPr>
      <w:r w:rsidRPr="004910B7">
        <w:rPr>
          <w:rFonts w:asciiTheme="minorHAnsi" w:hAnsiTheme="minorHAnsi"/>
          <w:sz w:val="22"/>
          <w:szCs w:val="22"/>
        </w:rPr>
        <w:tab/>
      </w:r>
      <w:r w:rsidRPr="004910B7">
        <w:rPr>
          <w:rFonts w:asciiTheme="minorHAnsi" w:hAnsiTheme="minorHAnsi"/>
          <w:sz w:val="22"/>
          <w:szCs w:val="22"/>
        </w:rPr>
        <w:tab/>
        <w:t>(Title)</w:t>
      </w:r>
      <w:r w:rsidRPr="004910B7">
        <w:rPr>
          <w:rFonts w:asciiTheme="minorHAnsi" w:hAnsiTheme="minorHAnsi"/>
          <w:sz w:val="22"/>
          <w:szCs w:val="22"/>
        </w:rPr>
        <w:tab/>
      </w:r>
      <w:r w:rsidRPr="004910B7">
        <w:rPr>
          <w:rFonts w:asciiTheme="minorHAnsi" w:hAnsiTheme="minorHAnsi"/>
          <w:sz w:val="22"/>
          <w:szCs w:val="22"/>
        </w:rPr>
        <w:tab/>
      </w:r>
      <w:r w:rsidRPr="004910B7">
        <w:rPr>
          <w:rFonts w:asciiTheme="minorHAnsi" w:hAnsiTheme="minorHAnsi"/>
          <w:sz w:val="22"/>
          <w:szCs w:val="22"/>
        </w:rPr>
        <w:tab/>
      </w:r>
      <w:r w:rsidRPr="004910B7">
        <w:rPr>
          <w:rFonts w:asciiTheme="minorHAnsi" w:hAnsiTheme="minorHAnsi"/>
          <w:sz w:val="22"/>
          <w:szCs w:val="22"/>
        </w:rPr>
        <w:tab/>
      </w:r>
      <w:r w:rsidRPr="004910B7">
        <w:rPr>
          <w:rFonts w:asciiTheme="minorHAnsi" w:hAnsiTheme="minorHAnsi"/>
          <w:sz w:val="22"/>
          <w:szCs w:val="22"/>
        </w:rPr>
        <w:tab/>
        <w:t>(Name of Organization)</w:t>
      </w:r>
    </w:p>
    <w:p w:rsidR="00B879FC" w:rsidRPr="004910B7" w:rsidRDefault="00B879FC" w:rsidP="00B879FC">
      <w:pPr>
        <w:rPr>
          <w:rFonts w:asciiTheme="minorHAnsi" w:hAnsiTheme="minorHAnsi"/>
          <w:sz w:val="22"/>
          <w:szCs w:val="22"/>
        </w:rPr>
      </w:pPr>
    </w:p>
    <w:p w:rsidR="00B879FC" w:rsidRPr="004910B7" w:rsidRDefault="00B879FC" w:rsidP="00B879FC">
      <w:pPr>
        <w:rPr>
          <w:rFonts w:asciiTheme="minorHAnsi" w:hAnsiTheme="minorHAnsi"/>
          <w:sz w:val="22"/>
          <w:szCs w:val="22"/>
        </w:rPr>
      </w:pPr>
      <w:proofErr w:type="gramStart"/>
      <w:r w:rsidRPr="004910B7">
        <w:rPr>
          <w:rFonts w:asciiTheme="minorHAnsi" w:hAnsiTheme="minorHAnsi"/>
          <w:sz w:val="22"/>
          <w:szCs w:val="22"/>
        </w:rPr>
        <w:t>and</w:t>
      </w:r>
      <w:proofErr w:type="gramEnd"/>
      <w:r w:rsidRPr="004910B7">
        <w:rPr>
          <w:rFonts w:asciiTheme="minorHAnsi" w:hAnsiTheme="minorHAnsi"/>
          <w:sz w:val="22"/>
          <w:szCs w:val="22"/>
        </w:rPr>
        <w:t xml:space="preserve"> that the statements contained in the foregoing bid, certification and affidavit </w:t>
      </w:r>
    </w:p>
    <w:p w:rsidR="00B879FC" w:rsidRPr="004910B7" w:rsidRDefault="00B879FC" w:rsidP="00B879FC">
      <w:pPr>
        <w:rPr>
          <w:rFonts w:asciiTheme="minorHAnsi" w:hAnsiTheme="minorHAnsi"/>
          <w:sz w:val="22"/>
          <w:szCs w:val="22"/>
        </w:rPr>
      </w:pPr>
      <w:proofErr w:type="gramStart"/>
      <w:r w:rsidRPr="004910B7">
        <w:rPr>
          <w:rFonts w:asciiTheme="minorHAnsi" w:hAnsiTheme="minorHAnsi"/>
          <w:sz w:val="22"/>
          <w:szCs w:val="22"/>
        </w:rPr>
        <w:t>are</w:t>
      </w:r>
      <w:proofErr w:type="gramEnd"/>
      <w:r w:rsidRPr="004910B7">
        <w:rPr>
          <w:rFonts w:asciiTheme="minorHAnsi" w:hAnsiTheme="minorHAnsi"/>
          <w:sz w:val="22"/>
          <w:szCs w:val="22"/>
        </w:rPr>
        <w:t xml:space="preserve"> true and correct.</w:t>
      </w:r>
    </w:p>
    <w:p w:rsidR="00B879FC" w:rsidRPr="004910B7" w:rsidRDefault="00B879FC" w:rsidP="00B879FC">
      <w:pPr>
        <w:rPr>
          <w:rFonts w:asciiTheme="minorHAnsi" w:hAnsiTheme="minorHAnsi"/>
          <w:sz w:val="22"/>
          <w:szCs w:val="22"/>
        </w:rPr>
      </w:pPr>
    </w:p>
    <w:p w:rsidR="00B879FC" w:rsidRPr="004910B7" w:rsidRDefault="00B879FC" w:rsidP="00B879FC">
      <w:pPr>
        <w:rPr>
          <w:rFonts w:asciiTheme="minorHAnsi" w:hAnsiTheme="minorHAnsi"/>
          <w:sz w:val="22"/>
          <w:szCs w:val="22"/>
          <w:u w:val="single"/>
        </w:rPr>
      </w:pPr>
      <w:r w:rsidRPr="004910B7">
        <w:rPr>
          <w:rFonts w:asciiTheme="minorHAnsi" w:hAnsiTheme="minorHAnsi"/>
          <w:sz w:val="22"/>
          <w:szCs w:val="22"/>
        </w:rPr>
        <w:tab/>
        <w:t xml:space="preserve">Subscribed and sworn before me this </w:t>
      </w:r>
      <w:r w:rsidRPr="004910B7">
        <w:rPr>
          <w:rFonts w:asciiTheme="minorHAnsi" w:hAnsiTheme="minorHAnsi"/>
          <w:sz w:val="22"/>
          <w:szCs w:val="22"/>
          <w:u w:val="single"/>
        </w:rPr>
        <w:tab/>
      </w:r>
      <w:r w:rsidRPr="004910B7">
        <w:rPr>
          <w:rFonts w:asciiTheme="minorHAnsi" w:hAnsiTheme="minorHAnsi"/>
          <w:sz w:val="22"/>
          <w:szCs w:val="22"/>
        </w:rPr>
        <w:t xml:space="preserve"> day of </w:t>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rPr>
        <w:t>,</w:t>
      </w:r>
      <w:r w:rsidRPr="004910B7">
        <w:rPr>
          <w:rFonts w:asciiTheme="minorHAnsi" w:hAnsiTheme="minorHAnsi"/>
          <w:sz w:val="22"/>
          <w:szCs w:val="22"/>
          <w:u w:val="single"/>
        </w:rPr>
        <w:tab/>
      </w:r>
    </w:p>
    <w:p w:rsidR="00B879FC" w:rsidRPr="004910B7" w:rsidRDefault="00B879FC" w:rsidP="00B879FC">
      <w:pPr>
        <w:rPr>
          <w:rFonts w:asciiTheme="minorHAnsi" w:hAnsiTheme="minorHAnsi"/>
          <w:sz w:val="22"/>
          <w:szCs w:val="22"/>
          <w:u w:val="single"/>
        </w:rPr>
      </w:pPr>
    </w:p>
    <w:p w:rsidR="00B879FC" w:rsidRPr="004910B7" w:rsidRDefault="00B879FC" w:rsidP="00B879FC">
      <w:pPr>
        <w:jc w:val="right"/>
        <w:rPr>
          <w:rFonts w:asciiTheme="minorHAnsi" w:hAnsiTheme="minorHAnsi"/>
          <w:sz w:val="22"/>
          <w:szCs w:val="22"/>
          <w:u w:val="single"/>
        </w:rPr>
      </w:pP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p>
    <w:p w:rsidR="00B879FC" w:rsidRPr="004910B7" w:rsidRDefault="00B879FC" w:rsidP="00B879FC">
      <w:pPr>
        <w:jc w:val="right"/>
        <w:rPr>
          <w:rFonts w:asciiTheme="minorHAnsi" w:hAnsiTheme="minorHAnsi"/>
          <w:i/>
          <w:sz w:val="22"/>
          <w:szCs w:val="22"/>
        </w:rPr>
      </w:pPr>
      <w:r w:rsidRPr="004910B7">
        <w:rPr>
          <w:rFonts w:asciiTheme="minorHAnsi" w:hAnsiTheme="minorHAnsi"/>
          <w:sz w:val="22"/>
          <w:szCs w:val="22"/>
        </w:rPr>
        <w:t>Notary Public</w:t>
      </w:r>
      <w:r w:rsidRPr="004910B7">
        <w:rPr>
          <w:rFonts w:asciiTheme="minorHAnsi" w:hAnsiTheme="minorHAnsi"/>
          <w:sz w:val="22"/>
          <w:szCs w:val="22"/>
        </w:rPr>
        <w:tab/>
      </w:r>
      <w:r w:rsidRPr="004910B7">
        <w:rPr>
          <w:rFonts w:asciiTheme="minorHAnsi" w:hAnsiTheme="minorHAnsi"/>
          <w:sz w:val="22"/>
          <w:szCs w:val="22"/>
        </w:rPr>
        <w:tab/>
      </w:r>
    </w:p>
    <w:p w:rsidR="00B879FC" w:rsidRPr="004910B7" w:rsidRDefault="00B879FC" w:rsidP="00B879FC">
      <w:pPr>
        <w:rPr>
          <w:rFonts w:asciiTheme="minorHAnsi" w:hAnsiTheme="minorHAnsi"/>
          <w:sz w:val="22"/>
          <w:szCs w:val="22"/>
        </w:rPr>
      </w:pPr>
    </w:p>
    <w:p w:rsidR="00B879FC" w:rsidRPr="004910B7" w:rsidRDefault="00B879FC" w:rsidP="00B879FC">
      <w:pPr>
        <w:rPr>
          <w:rFonts w:asciiTheme="minorHAnsi" w:hAnsiTheme="minorHAnsi"/>
          <w:sz w:val="22"/>
          <w:szCs w:val="22"/>
          <w:u w:val="single"/>
        </w:rPr>
      </w:pPr>
      <w:r w:rsidRPr="004910B7">
        <w:rPr>
          <w:rFonts w:asciiTheme="minorHAnsi" w:hAnsiTheme="minorHAnsi"/>
          <w:sz w:val="22"/>
          <w:szCs w:val="22"/>
        </w:rPr>
        <w:t>My Commission Expires:</w:t>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p>
    <w:p w:rsidR="00B879FC" w:rsidRPr="004910B7" w:rsidRDefault="00B879FC" w:rsidP="00B879FC">
      <w:pPr>
        <w:rPr>
          <w:rFonts w:asciiTheme="minorHAnsi" w:hAnsiTheme="minorHAnsi"/>
          <w:sz w:val="22"/>
          <w:szCs w:val="22"/>
          <w:u w:val="single"/>
        </w:rPr>
      </w:pPr>
    </w:p>
    <w:p w:rsidR="004C139A" w:rsidRPr="004910B7" w:rsidRDefault="00B879FC" w:rsidP="004C139A">
      <w:pPr>
        <w:rPr>
          <w:rFonts w:asciiTheme="minorHAnsi" w:hAnsiTheme="minorHAnsi"/>
          <w:sz w:val="22"/>
          <w:szCs w:val="22"/>
          <w:u w:val="single"/>
        </w:rPr>
      </w:pPr>
      <w:r w:rsidRPr="004910B7">
        <w:rPr>
          <w:rFonts w:asciiTheme="minorHAnsi" w:hAnsiTheme="minorHAnsi"/>
          <w:sz w:val="22"/>
          <w:szCs w:val="22"/>
        </w:rPr>
        <w:t>County of Residence:</w:t>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Pr="004910B7">
        <w:rPr>
          <w:rFonts w:asciiTheme="minorHAnsi" w:hAnsiTheme="minorHAnsi"/>
          <w:sz w:val="22"/>
          <w:szCs w:val="22"/>
          <w:u w:val="single"/>
        </w:rPr>
        <w:tab/>
      </w:r>
      <w:r w:rsidR="004C139A" w:rsidRPr="004910B7">
        <w:rPr>
          <w:rFonts w:asciiTheme="minorHAnsi" w:hAnsiTheme="minorHAnsi"/>
          <w:b/>
          <w:sz w:val="28"/>
        </w:rPr>
        <w:br w:type="page"/>
      </w:r>
    </w:p>
    <w:p w:rsidR="00B879FC" w:rsidRPr="004910B7" w:rsidRDefault="00B879FC" w:rsidP="00B879FC">
      <w:pPr>
        <w:jc w:val="center"/>
        <w:rPr>
          <w:rFonts w:asciiTheme="minorHAnsi" w:hAnsiTheme="minorHAnsi"/>
          <w:b/>
          <w:sz w:val="28"/>
        </w:rPr>
      </w:pPr>
      <w:r w:rsidRPr="004910B7">
        <w:rPr>
          <w:rFonts w:asciiTheme="minorHAnsi" w:hAnsiTheme="minorHAnsi"/>
          <w:b/>
          <w:sz w:val="28"/>
        </w:rPr>
        <w:lastRenderedPageBreak/>
        <w:t>FORM 15</w:t>
      </w:r>
    </w:p>
    <w:p w:rsidR="00B879FC" w:rsidRPr="004910B7" w:rsidRDefault="00B879FC" w:rsidP="00B879FC">
      <w:pPr>
        <w:jc w:val="center"/>
        <w:rPr>
          <w:rFonts w:asciiTheme="minorHAnsi" w:hAnsiTheme="minorHAnsi"/>
        </w:rPr>
      </w:pPr>
      <w:r w:rsidRPr="004910B7">
        <w:rPr>
          <w:rFonts w:asciiTheme="minorHAnsi" w:hAnsiTheme="minorHAnsi"/>
          <w:b/>
          <w:sz w:val="28"/>
        </w:rPr>
        <w:t>EQUAL EMPLOYMENT OPPORTUNITY/ADA STATEMENT</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During the performance of the contract, the Contractor agrees as follows:</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 xml:space="preserve">1.     The Contractor will not discriminate against any employee or applicant for employment because of race, color, religion, sex, </w:t>
      </w:r>
      <w:proofErr w:type="gramStart"/>
      <w:r w:rsidRPr="004910B7">
        <w:rPr>
          <w:rFonts w:asciiTheme="minorHAnsi" w:hAnsiTheme="minorHAnsi"/>
        </w:rPr>
        <w:t>national</w:t>
      </w:r>
      <w:proofErr w:type="gramEnd"/>
      <w:r w:rsidRPr="004910B7">
        <w:rPr>
          <w:rFonts w:asciiTheme="minorHAnsi" w:hAnsiTheme="minorHAnsi"/>
        </w:rPr>
        <w:t xml:space="preserve"> origin, political affiliation of belief, age or disability.  The Contractor will take affirmative action to insure that applicants are employed, and that employees are treated during employment, without regard to race, color, religion, sex, national origin, political affiliation or belief, age or disability.  Such action shall include but not be limit to the following: employment, upgrading, demotion or transfer, recruitment or recruitment advertising, layoff or termination, rates of pay or other forms of compensation, and selection for the training, including apprenticeship.  The Contractor agrees to post in conspicuous places, available to employees and applicants for employment, notice setting forth the provision of the nondiscrimination clause.</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2.     The Contractor agrees that all services, facilities, activities and programs provided as part of this contract will meet the requirements of the American’s with Disabilities Act and the rules and regulations promulgated thereunder.</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 xml:space="preserve">3.     The Contractor will, in all solicitations or advertisements for employees placed by or on behalf of the </w:t>
      </w:r>
      <w:proofErr w:type="gramStart"/>
      <w:r w:rsidRPr="004910B7">
        <w:rPr>
          <w:rFonts w:asciiTheme="minorHAnsi" w:hAnsiTheme="minorHAnsi"/>
        </w:rPr>
        <w:t>Contractor,</w:t>
      </w:r>
      <w:proofErr w:type="gramEnd"/>
      <w:r w:rsidRPr="004910B7">
        <w:rPr>
          <w:rFonts w:asciiTheme="minorHAnsi" w:hAnsiTheme="minorHAnsi"/>
        </w:rPr>
        <w:t xml:space="preserve"> state that all qualified applicants will receive consideration for employment without regard to race, color, religion, sex, national origin, political affiliation or belief, age or disability.</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4.     The contractor will send to each labor union or representative of workers with which he has a collective bargaining agreement or other contract or understanding, a notice, to be provided, advising the labor union workers’ representative of the Contractor’s commitments under the Equal Employment Opportunity Section of this contract, and shall post copies of the notice in conspicuous places available to employees and applicants for employment.</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5.     In the event of the Contractor’s noncompliance with the nondiscrimination clauses of this contract or with any of such rules, regulations, or orders, this contract may be canceled, terminated, or suspended in whole or in part and the Contractor may be declared ineligible for further contractors.</w:t>
      </w:r>
    </w:p>
    <w:p w:rsidR="00B879FC" w:rsidRPr="004910B7" w:rsidRDefault="00B879FC" w:rsidP="00B879FC">
      <w:pPr>
        <w:rPr>
          <w:rFonts w:asciiTheme="minorHAnsi" w:hAnsiTheme="minorHAnsi"/>
        </w:rPr>
      </w:pPr>
    </w:p>
    <w:p w:rsidR="004C139A" w:rsidRPr="004910B7" w:rsidRDefault="00B879FC" w:rsidP="00B879FC">
      <w:pPr>
        <w:rPr>
          <w:rFonts w:asciiTheme="minorHAnsi" w:hAnsiTheme="minorHAnsi"/>
        </w:rPr>
      </w:pPr>
      <w:r w:rsidRPr="004910B7">
        <w:rPr>
          <w:rFonts w:asciiTheme="minorHAnsi" w:hAnsiTheme="minorHAnsi"/>
        </w:rPr>
        <w:t>________________________________________________________________________</w:t>
      </w:r>
    </w:p>
    <w:p w:rsidR="00B879FC" w:rsidRPr="004910B7" w:rsidRDefault="00B879FC" w:rsidP="00B879FC">
      <w:pPr>
        <w:rPr>
          <w:rFonts w:asciiTheme="minorHAnsi" w:hAnsiTheme="minorHAnsi"/>
        </w:rPr>
      </w:pPr>
      <w:r w:rsidRPr="004910B7">
        <w:rPr>
          <w:rFonts w:asciiTheme="minorHAnsi" w:hAnsiTheme="minorHAnsi"/>
        </w:rPr>
        <w:t>AUTHORIZED SIGNATURE</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________________________________________________________________________</w:t>
      </w:r>
    </w:p>
    <w:p w:rsidR="00B879FC" w:rsidRPr="004910B7" w:rsidRDefault="00B879FC" w:rsidP="00B879FC">
      <w:pPr>
        <w:rPr>
          <w:rFonts w:asciiTheme="minorHAnsi" w:hAnsiTheme="minorHAnsi"/>
        </w:rPr>
      </w:pPr>
      <w:r w:rsidRPr="004910B7">
        <w:rPr>
          <w:rFonts w:asciiTheme="minorHAnsi" w:hAnsiTheme="minorHAnsi"/>
        </w:rPr>
        <w:t>PRINTED NAME</w:t>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Pr="004910B7">
        <w:rPr>
          <w:rFonts w:asciiTheme="minorHAnsi" w:hAnsiTheme="minorHAnsi"/>
        </w:rPr>
        <w:tab/>
        <w:t>TITLE</w:t>
      </w:r>
    </w:p>
    <w:p w:rsidR="00B879FC" w:rsidRPr="004910B7" w:rsidRDefault="00B879FC" w:rsidP="00B879FC">
      <w:pPr>
        <w:rPr>
          <w:rFonts w:asciiTheme="minorHAnsi" w:hAnsiTheme="minorHAnsi"/>
        </w:rPr>
      </w:pPr>
    </w:p>
    <w:p w:rsidR="00B879FC" w:rsidRPr="004910B7" w:rsidRDefault="00B879FC" w:rsidP="00B879FC">
      <w:pPr>
        <w:rPr>
          <w:rFonts w:asciiTheme="minorHAnsi" w:hAnsiTheme="minorHAnsi"/>
        </w:rPr>
      </w:pPr>
      <w:r w:rsidRPr="004910B7">
        <w:rPr>
          <w:rFonts w:asciiTheme="minorHAnsi" w:hAnsiTheme="minorHAnsi"/>
        </w:rPr>
        <w:t>________________________________________________________________________</w:t>
      </w:r>
    </w:p>
    <w:p w:rsidR="00B879FC" w:rsidRPr="004910B7" w:rsidRDefault="00B879FC" w:rsidP="00B879FC">
      <w:pPr>
        <w:rPr>
          <w:rFonts w:asciiTheme="minorHAnsi" w:hAnsiTheme="minorHAnsi"/>
        </w:rPr>
      </w:pPr>
      <w:r w:rsidRPr="004910B7">
        <w:rPr>
          <w:rFonts w:asciiTheme="minorHAnsi" w:hAnsiTheme="minorHAnsi"/>
        </w:rPr>
        <w:t>COMPANY NAME</w:t>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Pr="004910B7">
        <w:rPr>
          <w:rFonts w:asciiTheme="minorHAnsi" w:hAnsiTheme="minorHAnsi"/>
        </w:rPr>
        <w:tab/>
      </w:r>
      <w:r w:rsidRPr="004910B7">
        <w:rPr>
          <w:rFonts w:asciiTheme="minorHAnsi" w:hAnsiTheme="minorHAnsi"/>
        </w:rPr>
        <w:tab/>
        <w:t>DATE</w:t>
      </w:r>
    </w:p>
    <w:p w:rsidR="00B879FC" w:rsidRPr="004910B7" w:rsidRDefault="00B879FC" w:rsidP="00B879FC">
      <w:pPr>
        <w:rPr>
          <w:rFonts w:asciiTheme="minorHAnsi" w:hAnsiTheme="minorHAnsi"/>
        </w:rPr>
      </w:pPr>
    </w:p>
    <w:sectPr w:rsidR="00B879FC" w:rsidRPr="004910B7" w:rsidSect="00C75B65">
      <w:type w:val="continuous"/>
      <w:pgSz w:w="12240" w:h="15840"/>
      <w:pgMar w:top="1000" w:right="1360" w:bottom="1000" w:left="13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28" w:rsidRDefault="00642B28">
      <w:r>
        <w:separator/>
      </w:r>
    </w:p>
  </w:endnote>
  <w:endnote w:type="continuationSeparator" w:id="0">
    <w:p w:rsidR="00642B28" w:rsidRDefault="0064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06" w:rsidRDefault="00924E06">
    <w:pPr>
      <w:pStyle w:val="Footer"/>
      <w:jc w:val="center"/>
    </w:pPr>
    <w:r>
      <w:rPr>
        <w:rStyle w:val="PageNumber"/>
      </w:rPr>
      <w:fldChar w:fldCharType="begin"/>
    </w:r>
    <w:r>
      <w:rPr>
        <w:rStyle w:val="PageNumber"/>
      </w:rPr>
      <w:instrText xml:space="preserve"> PAGE </w:instrText>
    </w:r>
    <w:r>
      <w:rPr>
        <w:rStyle w:val="PageNumber"/>
      </w:rPr>
      <w:fldChar w:fldCharType="separate"/>
    </w:r>
    <w:r w:rsidR="00DC3B70">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06" w:rsidRDefault="00924E06">
    <w:pPr>
      <w:pStyle w:val="Footer"/>
      <w:jc w:val="center"/>
    </w:pPr>
    <w:r>
      <w:rPr>
        <w:rStyle w:val="PageNumber"/>
      </w:rPr>
      <w:fldChar w:fldCharType="begin"/>
    </w:r>
    <w:r>
      <w:rPr>
        <w:rStyle w:val="PageNumber"/>
      </w:rPr>
      <w:instrText xml:space="preserve"> PAGE </w:instrText>
    </w:r>
    <w:r>
      <w:rPr>
        <w:rStyle w:val="PageNumber"/>
      </w:rPr>
      <w:fldChar w:fldCharType="separate"/>
    </w:r>
    <w:r w:rsidR="00DC3B70">
      <w:rPr>
        <w:rStyle w:val="PageNumber"/>
        <w:noProof/>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28" w:rsidRDefault="00642B28">
      <w:r>
        <w:separator/>
      </w:r>
    </w:p>
  </w:footnote>
  <w:footnote w:type="continuationSeparator" w:id="0">
    <w:p w:rsidR="00642B28" w:rsidRDefault="0064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06" w:rsidRPr="00924220" w:rsidRDefault="00924E06" w:rsidP="00CA066E">
    <w:pPr>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21F"/>
    <w:multiLevelType w:val="singleLevel"/>
    <w:tmpl w:val="63123198"/>
    <w:lvl w:ilvl="0">
      <w:start w:val="1"/>
      <w:numFmt w:val="bullet"/>
      <w:lvlText w:val=""/>
      <w:lvlJc w:val="left"/>
      <w:pPr>
        <w:tabs>
          <w:tab w:val="num" w:pos="360"/>
        </w:tabs>
        <w:ind w:left="360" w:hanging="360"/>
      </w:pPr>
      <w:rPr>
        <w:rFonts w:ascii="Symbol" w:hAnsi="Symbol" w:hint="default"/>
        <w:sz w:val="22"/>
      </w:rPr>
    </w:lvl>
  </w:abstractNum>
  <w:abstractNum w:abstractNumId="1">
    <w:nsid w:val="12FE462B"/>
    <w:multiLevelType w:val="hybridMultilevel"/>
    <w:tmpl w:val="D64E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8E0C67"/>
    <w:multiLevelType w:val="hybridMultilevel"/>
    <w:tmpl w:val="2446E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FA0DED"/>
    <w:multiLevelType w:val="singleLevel"/>
    <w:tmpl w:val="63123198"/>
    <w:lvl w:ilvl="0">
      <w:start w:val="1"/>
      <w:numFmt w:val="bullet"/>
      <w:lvlText w:val=""/>
      <w:lvlJc w:val="left"/>
      <w:pPr>
        <w:tabs>
          <w:tab w:val="num" w:pos="360"/>
        </w:tabs>
        <w:ind w:left="360" w:hanging="360"/>
      </w:pPr>
      <w:rPr>
        <w:rFonts w:ascii="Symbol" w:hAnsi="Symbol" w:hint="default"/>
        <w:sz w:val="22"/>
      </w:rPr>
    </w:lvl>
  </w:abstractNum>
  <w:abstractNum w:abstractNumId="4">
    <w:nsid w:val="2006374D"/>
    <w:multiLevelType w:val="hybridMultilevel"/>
    <w:tmpl w:val="7AC2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A66B5"/>
    <w:multiLevelType w:val="hybridMultilevel"/>
    <w:tmpl w:val="104C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170DB"/>
    <w:multiLevelType w:val="singleLevel"/>
    <w:tmpl w:val="63123198"/>
    <w:lvl w:ilvl="0">
      <w:start w:val="1"/>
      <w:numFmt w:val="bullet"/>
      <w:lvlText w:val=""/>
      <w:lvlJc w:val="left"/>
      <w:pPr>
        <w:tabs>
          <w:tab w:val="num" w:pos="360"/>
        </w:tabs>
        <w:ind w:left="360" w:hanging="360"/>
      </w:pPr>
      <w:rPr>
        <w:rFonts w:ascii="Symbol" w:hAnsi="Symbol" w:hint="default"/>
        <w:sz w:val="22"/>
      </w:rPr>
    </w:lvl>
  </w:abstractNum>
  <w:abstractNum w:abstractNumId="7">
    <w:nsid w:val="369956D5"/>
    <w:multiLevelType w:val="hybridMultilevel"/>
    <w:tmpl w:val="E7B4A4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98A2720"/>
    <w:multiLevelType w:val="singleLevel"/>
    <w:tmpl w:val="63123198"/>
    <w:lvl w:ilvl="0">
      <w:start w:val="1"/>
      <w:numFmt w:val="bullet"/>
      <w:lvlText w:val=""/>
      <w:lvlJc w:val="left"/>
      <w:pPr>
        <w:tabs>
          <w:tab w:val="num" w:pos="360"/>
        </w:tabs>
        <w:ind w:left="360" w:hanging="360"/>
      </w:pPr>
      <w:rPr>
        <w:rFonts w:ascii="Symbol" w:hAnsi="Symbol" w:hint="default"/>
        <w:sz w:val="22"/>
      </w:rPr>
    </w:lvl>
  </w:abstractNum>
  <w:abstractNum w:abstractNumId="9">
    <w:nsid w:val="48313FF6"/>
    <w:multiLevelType w:val="singleLevel"/>
    <w:tmpl w:val="05887C9C"/>
    <w:lvl w:ilvl="0">
      <w:start w:val="1"/>
      <w:numFmt w:val="decimal"/>
      <w:lvlText w:val="%1."/>
      <w:lvlJc w:val="left"/>
      <w:pPr>
        <w:tabs>
          <w:tab w:val="num" w:pos="720"/>
        </w:tabs>
        <w:ind w:left="720" w:hanging="720"/>
      </w:pPr>
      <w:rPr>
        <w:rFonts w:hint="default"/>
      </w:rPr>
    </w:lvl>
  </w:abstractNum>
  <w:abstractNum w:abstractNumId="10">
    <w:nsid w:val="4B123B71"/>
    <w:multiLevelType w:val="singleLevel"/>
    <w:tmpl w:val="63123198"/>
    <w:lvl w:ilvl="0">
      <w:start w:val="1"/>
      <w:numFmt w:val="bullet"/>
      <w:lvlText w:val=""/>
      <w:lvlJc w:val="left"/>
      <w:pPr>
        <w:tabs>
          <w:tab w:val="num" w:pos="360"/>
        </w:tabs>
        <w:ind w:left="360" w:hanging="360"/>
      </w:pPr>
      <w:rPr>
        <w:rFonts w:ascii="Symbol" w:hAnsi="Symbol" w:hint="default"/>
        <w:sz w:val="22"/>
      </w:rPr>
    </w:lvl>
  </w:abstractNum>
  <w:abstractNum w:abstractNumId="11">
    <w:nsid w:val="4DEE628C"/>
    <w:multiLevelType w:val="singleLevel"/>
    <w:tmpl w:val="B2944CB8"/>
    <w:lvl w:ilvl="0">
      <w:start w:val="1"/>
      <w:numFmt w:val="decimal"/>
      <w:lvlText w:val="%1."/>
      <w:lvlJc w:val="left"/>
      <w:pPr>
        <w:tabs>
          <w:tab w:val="num" w:pos="1080"/>
        </w:tabs>
        <w:ind w:left="1080" w:hanging="360"/>
      </w:pPr>
      <w:rPr>
        <w:rFonts w:hint="default"/>
        <w:b w:val="0"/>
      </w:rPr>
    </w:lvl>
  </w:abstractNum>
  <w:abstractNum w:abstractNumId="12">
    <w:nsid w:val="51AF003D"/>
    <w:multiLevelType w:val="hybridMultilevel"/>
    <w:tmpl w:val="BBFC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25319"/>
    <w:multiLevelType w:val="singleLevel"/>
    <w:tmpl w:val="63123198"/>
    <w:lvl w:ilvl="0">
      <w:start w:val="1"/>
      <w:numFmt w:val="bullet"/>
      <w:lvlText w:val=""/>
      <w:lvlJc w:val="left"/>
      <w:pPr>
        <w:tabs>
          <w:tab w:val="num" w:pos="360"/>
        </w:tabs>
        <w:ind w:left="360" w:hanging="360"/>
      </w:pPr>
      <w:rPr>
        <w:rFonts w:ascii="Symbol" w:hAnsi="Symbol" w:hint="default"/>
        <w:sz w:val="22"/>
      </w:rPr>
    </w:lvl>
  </w:abstractNum>
  <w:abstractNum w:abstractNumId="14">
    <w:nsid w:val="55142A93"/>
    <w:multiLevelType w:val="singleLevel"/>
    <w:tmpl w:val="63123198"/>
    <w:lvl w:ilvl="0">
      <w:start w:val="1"/>
      <w:numFmt w:val="bullet"/>
      <w:lvlText w:val=""/>
      <w:lvlJc w:val="left"/>
      <w:pPr>
        <w:tabs>
          <w:tab w:val="num" w:pos="360"/>
        </w:tabs>
        <w:ind w:left="360" w:hanging="360"/>
      </w:pPr>
      <w:rPr>
        <w:rFonts w:ascii="Symbol" w:hAnsi="Symbol" w:hint="default"/>
        <w:sz w:val="22"/>
      </w:rPr>
    </w:lvl>
  </w:abstractNum>
  <w:abstractNum w:abstractNumId="15">
    <w:nsid w:val="5740027B"/>
    <w:multiLevelType w:val="hybridMultilevel"/>
    <w:tmpl w:val="AEA80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918C8"/>
    <w:multiLevelType w:val="singleLevel"/>
    <w:tmpl w:val="0409000F"/>
    <w:lvl w:ilvl="0">
      <w:start w:val="1"/>
      <w:numFmt w:val="decimal"/>
      <w:lvlText w:val="%1."/>
      <w:lvlJc w:val="left"/>
      <w:pPr>
        <w:tabs>
          <w:tab w:val="num" w:pos="360"/>
        </w:tabs>
        <w:ind w:left="360" w:hanging="360"/>
      </w:pPr>
    </w:lvl>
  </w:abstractNum>
  <w:abstractNum w:abstractNumId="17">
    <w:nsid w:val="5CBF538E"/>
    <w:multiLevelType w:val="singleLevel"/>
    <w:tmpl w:val="06740AEE"/>
    <w:lvl w:ilvl="0">
      <w:start w:val="1"/>
      <w:numFmt w:val="decimal"/>
      <w:lvlText w:val="%1."/>
      <w:lvlJc w:val="left"/>
      <w:pPr>
        <w:tabs>
          <w:tab w:val="num" w:pos="360"/>
        </w:tabs>
        <w:ind w:left="360" w:hanging="360"/>
      </w:pPr>
    </w:lvl>
  </w:abstractNum>
  <w:abstractNum w:abstractNumId="18">
    <w:nsid w:val="631309CD"/>
    <w:multiLevelType w:val="singleLevel"/>
    <w:tmpl w:val="63123198"/>
    <w:lvl w:ilvl="0">
      <w:start w:val="1"/>
      <w:numFmt w:val="bullet"/>
      <w:lvlText w:val=""/>
      <w:lvlJc w:val="left"/>
      <w:pPr>
        <w:tabs>
          <w:tab w:val="num" w:pos="360"/>
        </w:tabs>
        <w:ind w:left="360" w:hanging="360"/>
      </w:pPr>
      <w:rPr>
        <w:rFonts w:ascii="Symbol" w:hAnsi="Symbol" w:hint="default"/>
        <w:sz w:val="22"/>
      </w:rPr>
    </w:lvl>
  </w:abstractNum>
  <w:abstractNum w:abstractNumId="19">
    <w:nsid w:val="66342C6A"/>
    <w:multiLevelType w:val="hybridMultilevel"/>
    <w:tmpl w:val="3FFE5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0B2C9D"/>
    <w:multiLevelType w:val="hybridMultilevel"/>
    <w:tmpl w:val="94B427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C9C724B"/>
    <w:multiLevelType w:val="singleLevel"/>
    <w:tmpl w:val="12FEEA26"/>
    <w:lvl w:ilvl="0">
      <w:start w:val="1"/>
      <w:numFmt w:val="decimal"/>
      <w:lvlText w:val="%1."/>
      <w:lvlJc w:val="left"/>
      <w:pPr>
        <w:tabs>
          <w:tab w:val="num" w:pos="720"/>
        </w:tabs>
        <w:ind w:left="720" w:hanging="720"/>
      </w:pPr>
      <w:rPr>
        <w:rFonts w:hint="default"/>
      </w:rPr>
    </w:lvl>
  </w:abstractNum>
  <w:abstractNum w:abstractNumId="22">
    <w:nsid w:val="7B69364C"/>
    <w:multiLevelType w:val="singleLevel"/>
    <w:tmpl w:val="A4B8C9A2"/>
    <w:lvl w:ilvl="0">
      <w:start w:val="1"/>
      <w:numFmt w:val="bullet"/>
      <w:lvlText w:val=""/>
      <w:lvlJc w:val="left"/>
      <w:pPr>
        <w:tabs>
          <w:tab w:val="num" w:pos="432"/>
        </w:tabs>
        <w:ind w:left="432" w:hanging="360"/>
      </w:pPr>
      <w:rPr>
        <w:rFonts w:ascii="Symbol" w:hAnsi="Symbol" w:hint="default"/>
      </w:rPr>
    </w:lvl>
  </w:abstractNum>
  <w:abstractNum w:abstractNumId="23">
    <w:nsid w:val="7E9B462E"/>
    <w:multiLevelType w:val="singleLevel"/>
    <w:tmpl w:val="3B8E4A16"/>
    <w:lvl w:ilvl="0">
      <w:start w:val="1"/>
      <w:numFmt w:val="decimal"/>
      <w:lvlText w:val="%1."/>
      <w:lvlJc w:val="left"/>
      <w:pPr>
        <w:tabs>
          <w:tab w:val="num" w:pos="720"/>
        </w:tabs>
        <w:ind w:left="720" w:hanging="720"/>
      </w:pPr>
      <w:rPr>
        <w:rFonts w:hint="default"/>
      </w:rPr>
    </w:lvl>
  </w:abstractNum>
  <w:num w:numId="1">
    <w:abstractNumId w:val="22"/>
  </w:num>
  <w:num w:numId="2">
    <w:abstractNumId w:val="16"/>
  </w:num>
  <w:num w:numId="3">
    <w:abstractNumId w:val="17"/>
  </w:num>
  <w:num w:numId="4">
    <w:abstractNumId w:val="10"/>
  </w:num>
  <w:num w:numId="5">
    <w:abstractNumId w:val="6"/>
  </w:num>
  <w:num w:numId="6">
    <w:abstractNumId w:val="14"/>
  </w:num>
  <w:num w:numId="7">
    <w:abstractNumId w:val="0"/>
  </w:num>
  <w:num w:numId="8">
    <w:abstractNumId w:val="3"/>
  </w:num>
  <w:num w:numId="9">
    <w:abstractNumId w:val="18"/>
  </w:num>
  <w:num w:numId="10">
    <w:abstractNumId w:val="8"/>
  </w:num>
  <w:num w:numId="11">
    <w:abstractNumId w:val="13"/>
  </w:num>
  <w:num w:numId="12">
    <w:abstractNumId w:val="1"/>
  </w:num>
  <w:num w:numId="13">
    <w:abstractNumId w:val="2"/>
  </w:num>
  <w:num w:numId="14">
    <w:abstractNumId w:val="4"/>
  </w:num>
  <w:num w:numId="15">
    <w:abstractNumId w:val="5"/>
  </w:num>
  <w:num w:numId="16">
    <w:abstractNumId w:val="19"/>
  </w:num>
  <w:num w:numId="17">
    <w:abstractNumId w:val="7"/>
  </w:num>
  <w:num w:numId="18">
    <w:abstractNumId w:val="20"/>
  </w:num>
  <w:num w:numId="19">
    <w:abstractNumId w:val="15"/>
  </w:num>
  <w:num w:numId="20">
    <w:abstractNumId w:val="12"/>
  </w:num>
  <w:num w:numId="21">
    <w:abstractNumId w:val="23"/>
  </w:num>
  <w:num w:numId="22">
    <w:abstractNumId w:val="9"/>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13wKMQdByBf5gc9wBJ63dqj0T0=" w:salt="w6VCtvpG+EfcS72x0Iqbf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5F"/>
    <w:rsid w:val="00004DB2"/>
    <w:rsid w:val="00082D3E"/>
    <w:rsid w:val="00085D65"/>
    <w:rsid w:val="0008793F"/>
    <w:rsid w:val="000931FE"/>
    <w:rsid w:val="000E626A"/>
    <w:rsid w:val="00106A3F"/>
    <w:rsid w:val="001211DC"/>
    <w:rsid w:val="00151595"/>
    <w:rsid w:val="001A64F5"/>
    <w:rsid w:val="001E558E"/>
    <w:rsid w:val="001F631E"/>
    <w:rsid w:val="002429F8"/>
    <w:rsid w:val="0029032D"/>
    <w:rsid w:val="002A60D9"/>
    <w:rsid w:val="002D6115"/>
    <w:rsid w:val="002F1ACC"/>
    <w:rsid w:val="00336806"/>
    <w:rsid w:val="003453DA"/>
    <w:rsid w:val="00356158"/>
    <w:rsid w:val="003639CB"/>
    <w:rsid w:val="003865B0"/>
    <w:rsid w:val="003973D2"/>
    <w:rsid w:val="00400B75"/>
    <w:rsid w:val="00441B35"/>
    <w:rsid w:val="00444D5F"/>
    <w:rsid w:val="004910B7"/>
    <w:rsid w:val="004C139A"/>
    <w:rsid w:val="00515681"/>
    <w:rsid w:val="00520FED"/>
    <w:rsid w:val="00540A7C"/>
    <w:rsid w:val="00546F68"/>
    <w:rsid w:val="005550AF"/>
    <w:rsid w:val="00573B9E"/>
    <w:rsid w:val="00642B28"/>
    <w:rsid w:val="006A2F91"/>
    <w:rsid w:val="006B5B4A"/>
    <w:rsid w:val="006D4910"/>
    <w:rsid w:val="006D6D99"/>
    <w:rsid w:val="00715287"/>
    <w:rsid w:val="007175AE"/>
    <w:rsid w:val="00733571"/>
    <w:rsid w:val="007469EE"/>
    <w:rsid w:val="00776635"/>
    <w:rsid w:val="00795200"/>
    <w:rsid w:val="007A0E6C"/>
    <w:rsid w:val="007D13B2"/>
    <w:rsid w:val="007D2170"/>
    <w:rsid w:val="00855CF9"/>
    <w:rsid w:val="00861151"/>
    <w:rsid w:val="00870C1F"/>
    <w:rsid w:val="00876FC1"/>
    <w:rsid w:val="008A1EFC"/>
    <w:rsid w:val="008F7E9B"/>
    <w:rsid w:val="009102A8"/>
    <w:rsid w:val="00924E06"/>
    <w:rsid w:val="0095201F"/>
    <w:rsid w:val="009E5787"/>
    <w:rsid w:val="00A10E0B"/>
    <w:rsid w:val="00A304EC"/>
    <w:rsid w:val="00A91955"/>
    <w:rsid w:val="00B00D37"/>
    <w:rsid w:val="00B04143"/>
    <w:rsid w:val="00B7192E"/>
    <w:rsid w:val="00B879FC"/>
    <w:rsid w:val="00BD21D1"/>
    <w:rsid w:val="00BF4AF7"/>
    <w:rsid w:val="00C233D8"/>
    <w:rsid w:val="00C54277"/>
    <w:rsid w:val="00C75B65"/>
    <w:rsid w:val="00CA066E"/>
    <w:rsid w:val="00CA0C8A"/>
    <w:rsid w:val="00CA2FF3"/>
    <w:rsid w:val="00CB05E8"/>
    <w:rsid w:val="00CE553F"/>
    <w:rsid w:val="00CF2677"/>
    <w:rsid w:val="00D21C7E"/>
    <w:rsid w:val="00D33BCE"/>
    <w:rsid w:val="00DC3B70"/>
    <w:rsid w:val="00DD4EFC"/>
    <w:rsid w:val="00DD5CBC"/>
    <w:rsid w:val="00DE61D3"/>
    <w:rsid w:val="00E13B88"/>
    <w:rsid w:val="00E30F21"/>
    <w:rsid w:val="00ED7C2F"/>
    <w:rsid w:val="00F2449A"/>
    <w:rsid w:val="00F3552F"/>
    <w:rsid w:val="00F37A54"/>
    <w:rsid w:val="00F83D7D"/>
    <w:rsid w:val="00FE636E"/>
    <w:rsid w:val="00FF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5F"/>
    <w:pPr>
      <w:spacing w:after="0" w:line="240" w:lineRule="auto"/>
    </w:pPr>
    <w:rPr>
      <w:rFonts w:ascii="Trebuchet MS" w:hAnsi="Trebuchet MS" w:cs="Times New Roman"/>
      <w:color w:val="000000"/>
      <w:sz w:val="24"/>
      <w:szCs w:val="24"/>
    </w:rPr>
  </w:style>
  <w:style w:type="paragraph" w:styleId="Heading1">
    <w:name w:val="heading 1"/>
    <w:basedOn w:val="Normal"/>
    <w:next w:val="Normal"/>
    <w:link w:val="Heading1Char"/>
    <w:qFormat/>
    <w:rsid w:val="00444D5F"/>
    <w:pPr>
      <w:keepNext/>
      <w:jc w:val="center"/>
      <w:outlineLvl w:val="0"/>
    </w:pPr>
    <w:rPr>
      <w:rFonts w:ascii="Times New Roman" w:eastAsia="Times New Roman" w:hAnsi="Times New Roman"/>
      <w:b/>
      <w:color w:val="auto"/>
      <w:sz w:val="20"/>
      <w:szCs w:val="20"/>
    </w:rPr>
  </w:style>
  <w:style w:type="paragraph" w:styleId="Heading2">
    <w:name w:val="heading 2"/>
    <w:basedOn w:val="Normal"/>
    <w:next w:val="Normal"/>
    <w:link w:val="Heading2Char"/>
    <w:qFormat/>
    <w:rsid w:val="00444D5F"/>
    <w:pPr>
      <w:keepNext/>
      <w:outlineLvl w:val="1"/>
    </w:pPr>
    <w:rPr>
      <w:rFonts w:ascii="Times New Roman" w:eastAsia="Times New Roman" w:hAnsi="Times New Roman"/>
      <w:b/>
      <w:color w:val="auto"/>
      <w:sz w:val="20"/>
      <w:szCs w:val="20"/>
    </w:rPr>
  </w:style>
  <w:style w:type="paragraph" w:styleId="Heading3">
    <w:name w:val="heading 3"/>
    <w:basedOn w:val="Normal"/>
    <w:next w:val="Normal"/>
    <w:link w:val="Heading3Char"/>
    <w:qFormat/>
    <w:rsid w:val="00444D5F"/>
    <w:pPr>
      <w:keepNext/>
      <w:outlineLvl w:val="2"/>
    </w:pPr>
    <w:rPr>
      <w:rFonts w:ascii="Times New Roman" w:eastAsia="Times New Roman" w:hAnsi="Times New Roman"/>
      <w:b/>
      <w:color w:val="auto"/>
      <w:szCs w:val="20"/>
    </w:rPr>
  </w:style>
  <w:style w:type="paragraph" w:styleId="Heading4">
    <w:name w:val="heading 4"/>
    <w:basedOn w:val="Normal"/>
    <w:next w:val="Normal"/>
    <w:link w:val="Heading4Char"/>
    <w:uiPriority w:val="9"/>
    <w:semiHidden/>
    <w:unhideWhenUsed/>
    <w:qFormat/>
    <w:rsid w:val="00B879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44D5F"/>
    <w:pPr>
      <w:keepNext/>
      <w:outlineLvl w:val="4"/>
    </w:pPr>
    <w:rPr>
      <w:rFonts w:ascii="Times New Roman" w:eastAsia="Times New Roman" w:hAnsi="Times New Roman"/>
      <w:b/>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D5F"/>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444D5F"/>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44D5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44D5F"/>
    <w:rPr>
      <w:rFonts w:ascii="Times New Roman" w:eastAsia="Times New Roman" w:hAnsi="Times New Roman" w:cs="Times New Roman"/>
      <w:b/>
      <w:szCs w:val="20"/>
    </w:rPr>
  </w:style>
  <w:style w:type="paragraph" w:styleId="BodyText">
    <w:name w:val="Body Text"/>
    <w:basedOn w:val="Normal"/>
    <w:link w:val="BodyTextChar"/>
    <w:rsid w:val="00444D5F"/>
    <w:rPr>
      <w:rFonts w:ascii="Times New Roman" w:eastAsia="Times New Roman" w:hAnsi="Times New Roman"/>
      <w:color w:val="auto"/>
      <w:szCs w:val="20"/>
    </w:rPr>
  </w:style>
  <w:style w:type="character" w:customStyle="1" w:styleId="BodyTextChar">
    <w:name w:val="Body Text Char"/>
    <w:basedOn w:val="DefaultParagraphFont"/>
    <w:link w:val="BodyText"/>
    <w:rsid w:val="00444D5F"/>
    <w:rPr>
      <w:rFonts w:ascii="Times New Roman" w:eastAsia="Times New Roman" w:hAnsi="Times New Roman" w:cs="Times New Roman"/>
      <w:sz w:val="24"/>
      <w:szCs w:val="20"/>
    </w:rPr>
  </w:style>
  <w:style w:type="paragraph" w:styleId="Footer">
    <w:name w:val="footer"/>
    <w:basedOn w:val="Normal"/>
    <w:link w:val="FooterChar"/>
    <w:rsid w:val="00444D5F"/>
    <w:pPr>
      <w:tabs>
        <w:tab w:val="center" w:pos="4320"/>
        <w:tab w:val="right" w:pos="8640"/>
      </w:tabs>
    </w:pPr>
    <w:rPr>
      <w:rFonts w:ascii="Times New Roman" w:eastAsia="Times New Roman" w:hAnsi="Times New Roman"/>
      <w:color w:val="auto"/>
      <w:sz w:val="20"/>
      <w:szCs w:val="20"/>
    </w:rPr>
  </w:style>
  <w:style w:type="character" w:customStyle="1" w:styleId="FooterChar">
    <w:name w:val="Footer Char"/>
    <w:basedOn w:val="DefaultParagraphFont"/>
    <w:link w:val="Footer"/>
    <w:rsid w:val="00444D5F"/>
    <w:rPr>
      <w:rFonts w:ascii="Times New Roman" w:eastAsia="Times New Roman" w:hAnsi="Times New Roman" w:cs="Times New Roman"/>
      <w:sz w:val="20"/>
      <w:szCs w:val="20"/>
    </w:rPr>
  </w:style>
  <w:style w:type="character" w:styleId="PageNumber">
    <w:name w:val="page number"/>
    <w:basedOn w:val="DefaultParagraphFont"/>
    <w:rsid w:val="00444D5F"/>
  </w:style>
  <w:style w:type="paragraph" w:styleId="BodyTextIndent">
    <w:name w:val="Body Text Indent"/>
    <w:basedOn w:val="Normal"/>
    <w:link w:val="BodyTextIndentChar"/>
    <w:rsid w:val="00444D5F"/>
    <w:pPr>
      <w:ind w:left="720"/>
    </w:pPr>
    <w:rPr>
      <w:rFonts w:ascii="Times New Roman" w:eastAsia="Times New Roman" w:hAnsi="Times New Roman"/>
      <w:color w:val="auto"/>
      <w:szCs w:val="20"/>
    </w:rPr>
  </w:style>
  <w:style w:type="character" w:customStyle="1" w:styleId="BodyTextIndentChar">
    <w:name w:val="Body Text Indent Char"/>
    <w:basedOn w:val="DefaultParagraphFont"/>
    <w:link w:val="BodyTextIndent"/>
    <w:rsid w:val="00444D5F"/>
    <w:rPr>
      <w:rFonts w:ascii="Times New Roman" w:eastAsia="Times New Roman" w:hAnsi="Times New Roman" w:cs="Times New Roman"/>
      <w:sz w:val="24"/>
      <w:szCs w:val="20"/>
    </w:rPr>
  </w:style>
  <w:style w:type="paragraph" w:styleId="ListParagraph">
    <w:name w:val="List Paragraph"/>
    <w:basedOn w:val="Normal"/>
    <w:uiPriority w:val="34"/>
    <w:qFormat/>
    <w:rsid w:val="00444D5F"/>
    <w:pPr>
      <w:ind w:left="720"/>
    </w:pPr>
    <w:rPr>
      <w:rFonts w:ascii="Times New Roman" w:eastAsia="Times New Roman" w:hAnsi="Times New Roman"/>
      <w:color w:val="auto"/>
      <w:sz w:val="20"/>
      <w:szCs w:val="20"/>
    </w:rPr>
  </w:style>
  <w:style w:type="character" w:styleId="Hyperlink">
    <w:name w:val="Hyperlink"/>
    <w:basedOn w:val="DefaultParagraphFont"/>
    <w:uiPriority w:val="99"/>
    <w:unhideWhenUsed/>
    <w:rsid w:val="00776635"/>
    <w:rPr>
      <w:color w:val="0000FF" w:themeColor="hyperlink"/>
      <w:u w:val="single"/>
    </w:rPr>
  </w:style>
  <w:style w:type="character" w:customStyle="1" w:styleId="Heading4Char">
    <w:name w:val="Heading 4 Char"/>
    <w:basedOn w:val="DefaultParagraphFont"/>
    <w:link w:val="Heading4"/>
    <w:uiPriority w:val="9"/>
    <w:semiHidden/>
    <w:rsid w:val="00B879FC"/>
    <w:rPr>
      <w:rFonts w:asciiTheme="majorHAnsi" w:eastAsiaTheme="majorEastAsia" w:hAnsiTheme="majorHAnsi" w:cstheme="majorBidi"/>
      <w:b/>
      <w:bCs/>
      <w:i/>
      <w:iCs/>
      <w:color w:val="4F81BD" w:themeColor="accent1"/>
      <w:sz w:val="24"/>
      <w:szCs w:val="24"/>
    </w:rPr>
  </w:style>
  <w:style w:type="paragraph" w:customStyle="1" w:styleId="DefaultText">
    <w:name w:val="Default Text"/>
    <w:basedOn w:val="Normal"/>
    <w:rsid w:val="004910B7"/>
    <w:pPr>
      <w:jc w:val="both"/>
    </w:pPr>
    <w:rPr>
      <w:rFonts w:ascii="Times New Roman" w:eastAsia="Times New Roman" w:hAnsi="Times New Roman"/>
      <w:noProof/>
      <w:color w:val="auto"/>
      <w:szCs w:val="20"/>
    </w:rPr>
  </w:style>
  <w:style w:type="paragraph" w:styleId="BalloonText">
    <w:name w:val="Balloon Text"/>
    <w:basedOn w:val="Normal"/>
    <w:link w:val="BalloonTextChar"/>
    <w:uiPriority w:val="99"/>
    <w:semiHidden/>
    <w:unhideWhenUsed/>
    <w:rsid w:val="00ED7C2F"/>
    <w:rPr>
      <w:rFonts w:ascii="Tahoma" w:hAnsi="Tahoma" w:cs="Tahoma"/>
      <w:sz w:val="16"/>
      <w:szCs w:val="16"/>
    </w:rPr>
  </w:style>
  <w:style w:type="character" w:customStyle="1" w:styleId="BalloonTextChar">
    <w:name w:val="Balloon Text Char"/>
    <w:basedOn w:val="DefaultParagraphFont"/>
    <w:link w:val="BalloonText"/>
    <w:uiPriority w:val="99"/>
    <w:semiHidden/>
    <w:rsid w:val="00ED7C2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5F"/>
    <w:pPr>
      <w:spacing w:after="0" w:line="240" w:lineRule="auto"/>
    </w:pPr>
    <w:rPr>
      <w:rFonts w:ascii="Trebuchet MS" w:hAnsi="Trebuchet MS" w:cs="Times New Roman"/>
      <w:color w:val="000000"/>
      <w:sz w:val="24"/>
      <w:szCs w:val="24"/>
    </w:rPr>
  </w:style>
  <w:style w:type="paragraph" w:styleId="Heading1">
    <w:name w:val="heading 1"/>
    <w:basedOn w:val="Normal"/>
    <w:next w:val="Normal"/>
    <w:link w:val="Heading1Char"/>
    <w:qFormat/>
    <w:rsid w:val="00444D5F"/>
    <w:pPr>
      <w:keepNext/>
      <w:jc w:val="center"/>
      <w:outlineLvl w:val="0"/>
    </w:pPr>
    <w:rPr>
      <w:rFonts w:ascii="Times New Roman" w:eastAsia="Times New Roman" w:hAnsi="Times New Roman"/>
      <w:b/>
      <w:color w:val="auto"/>
      <w:sz w:val="20"/>
      <w:szCs w:val="20"/>
    </w:rPr>
  </w:style>
  <w:style w:type="paragraph" w:styleId="Heading2">
    <w:name w:val="heading 2"/>
    <w:basedOn w:val="Normal"/>
    <w:next w:val="Normal"/>
    <w:link w:val="Heading2Char"/>
    <w:qFormat/>
    <w:rsid w:val="00444D5F"/>
    <w:pPr>
      <w:keepNext/>
      <w:outlineLvl w:val="1"/>
    </w:pPr>
    <w:rPr>
      <w:rFonts w:ascii="Times New Roman" w:eastAsia="Times New Roman" w:hAnsi="Times New Roman"/>
      <w:b/>
      <w:color w:val="auto"/>
      <w:sz w:val="20"/>
      <w:szCs w:val="20"/>
    </w:rPr>
  </w:style>
  <w:style w:type="paragraph" w:styleId="Heading3">
    <w:name w:val="heading 3"/>
    <w:basedOn w:val="Normal"/>
    <w:next w:val="Normal"/>
    <w:link w:val="Heading3Char"/>
    <w:qFormat/>
    <w:rsid w:val="00444D5F"/>
    <w:pPr>
      <w:keepNext/>
      <w:outlineLvl w:val="2"/>
    </w:pPr>
    <w:rPr>
      <w:rFonts w:ascii="Times New Roman" w:eastAsia="Times New Roman" w:hAnsi="Times New Roman"/>
      <w:b/>
      <w:color w:val="auto"/>
      <w:szCs w:val="20"/>
    </w:rPr>
  </w:style>
  <w:style w:type="paragraph" w:styleId="Heading4">
    <w:name w:val="heading 4"/>
    <w:basedOn w:val="Normal"/>
    <w:next w:val="Normal"/>
    <w:link w:val="Heading4Char"/>
    <w:uiPriority w:val="9"/>
    <w:semiHidden/>
    <w:unhideWhenUsed/>
    <w:qFormat/>
    <w:rsid w:val="00B879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44D5F"/>
    <w:pPr>
      <w:keepNext/>
      <w:outlineLvl w:val="4"/>
    </w:pPr>
    <w:rPr>
      <w:rFonts w:ascii="Times New Roman" w:eastAsia="Times New Roman" w:hAnsi="Times New Roman"/>
      <w:b/>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D5F"/>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444D5F"/>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44D5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44D5F"/>
    <w:rPr>
      <w:rFonts w:ascii="Times New Roman" w:eastAsia="Times New Roman" w:hAnsi="Times New Roman" w:cs="Times New Roman"/>
      <w:b/>
      <w:szCs w:val="20"/>
    </w:rPr>
  </w:style>
  <w:style w:type="paragraph" w:styleId="BodyText">
    <w:name w:val="Body Text"/>
    <w:basedOn w:val="Normal"/>
    <w:link w:val="BodyTextChar"/>
    <w:rsid w:val="00444D5F"/>
    <w:rPr>
      <w:rFonts w:ascii="Times New Roman" w:eastAsia="Times New Roman" w:hAnsi="Times New Roman"/>
      <w:color w:val="auto"/>
      <w:szCs w:val="20"/>
    </w:rPr>
  </w:style>
  <w:style w:type="character" w:customStyle="1" w:styleId="BodyTextChar">
    <w:name w:val="Body Text Char"/>
    <w:basedOn w:val="DefaultParagraphFont"/>
    <w:link w:val="BodyText"/>
    <w:rsid w:val="00444D5F"/>
    <w:rPr>
      <w:rFonts w:ascii="Times New Roman" w:eastAsia="Times New Roman" w:hAnsi="Times New Roman" w:cs="Times New Roman"/>
      <w:sz w:val="24"/>
      <w:szCs w:val="20"/>
    </w:rPr>
  </w:style>
  <w:style w:type="paragraph" w:styleId="Footer">
    <w:name w:val="footer"/>
    <w:basedOn w:val="Normal"/>
    <w:link w:val="FooterChar"/>
    <w:rsid w:val="00444D5F"/>
    <w:pPr>
      <w:tabs>
        <w:tab w:val="center" w:pos="4320"/>
        <w:tab w:val="right" w:pos="8640"/>
      </w:tabs>
    </w:pPr>
    <w:rPr>
      <w:rFonts w:ascii="Times New Roman" w:eastAsia="Times New Roman" w:hAnsi="Times New Roman"/>
      <w:color w:val="auto"/>
      <w:sz w:val="20"/>
      <w:szCs w:val="20"/>
    </w:rPr>
  </w:style>
  <w:style w:type="character" w:customStyle="1" w:styleId="FooterChar">
    <w:name w:val="Footer Char"/>
    <w:basedOn w:val="DefaultParagraphFont"/>
    <w:link w:val="Footer"/>
    <w:rsid w:val="00444D5F"/>
    <w:rPr>
      <w:rFonts w:ascii="Times New Roman" w:eastAsia="Times New Roman" w:hAnsi="Times New Roman" w:cs="Times New Roman"/>
      <w:sz w:val="20"/>
      <w:szCs w:val="20"/>
    </w:rPr>
  </w:style>
  <w:style w:type="character" w:styleId="PageNumber">
    <w:name w:val="page number"/>
    <w:basedOn w:val="DefaultParagraphFont"/>
    <w:rsid w:val="00444D5F"/>
  </w:style>
  <w:style w:type="paragraph" w:styleId="BodyTextIndent">
    <w:name w:val="Body Text Indent"/>
    <w:basedOn w:val="Normal"/>
    <w:link w:val="BodyTextIndentChar"/>
    <w:rsid w:val="00444D5F"/>
    <w:pPr>
      <w:ind w:left="720"/>
    </w:pPr>
    <w:rPr>
      <w:rFonts w:ascii="Times New Roman" w:eastAsia="Times New Roman" w:hAnsi="Times New Roman"/>
      <w:color w:val="auto"/>
      <w:szCs w:val="20"/>
    </w:rPr>
  </w:style>
  <w:style w:type="character" w:customStyle="1" w:styleId="BodyTextIndentChar">
    <w:name w:val="Body Text Indent Char"/>
    <w:basedOn w:val="DefaultParagraphFont"/>
    <w:link w:val="BodyTextIndent"/>
    <w:rsid w:val="00444D5F"/>
    <w:rPr>
      <w:rFonts w:ascii="Times New Roman" w:eastAsia="Times New Roman" w:hAnsi="Times New Roman" w:cs="Times New Roman"/>
      <w:sz w:val="24"/>
      <w:szCs w:val="20"/>
    </w:rPr>
  </w:style>
  <w:style w:type="paragraph" w:styleId="ListParagraph">
    <w:name w:val="List Paragraph"/>
    <w:basedOn w:val="Normal"/>
    <w:uiPriority w:val="34"/>
    <w:qFormat/>
    <w:rsid w:val="00444D5F"/>
    <w:pPr>
      <w:ind w:left="720"/>
    </w:pPr>
    <w:rPr>
      <w:rFonts w:ascii="Times New Roman" w:eastAsia="Times New Roman" w:hAnsi="Times New Roman"/>
      <w:color w:val="auto"/>
      <w:sz w:val="20"/>
      <w:szCs w:val="20"/>
    </w:rPr>
  </w:style>
  <w:style w:type="character" w:styleId="Hyperlink">
    <w:name w:val="Hyperlink"/>
    <w:basedOn w:val="DefaultParagraphFont"/>
    <w:uiPriority w:val="99"/>
    <w:unhideWhenUsed/>
    <w:rsid w:val="00776635"/>
    <w:rPr>
      <w:color w:val="0000FF" w:themeColor="hyperlink"/>
      <w:u w:val="single"/>
    </w:rPr>
  </w:style>
  <w:style w:type="character" w:customStyle="1" w:styleId="Heading4Char">
    <w:name w:val="Heading 4 Char"/>
    <w:basedOn w:val="DefaultParagraphFont"/>
    <w:link w:val="Heading4"/>
    <w:uiPriority w:val="9"/>
    <w:semiHidden/>
    <w:rsid w:val="00B879FC"/>
    <w:rPr>
      <w:rFonts w:asciiTheme="majorHAnsi" w:eastAsiaTheme="majorEastAsia" w:hAnsiTheme="majorHAnsi" w:cstheme="majorBidi"/>
      <w:b/>
      <w:bCs/>
      <w:i/>
      <w:iCs/>
      <w:color w:val="4F81BD" w:themeColor="accent1"/>
      <w:sz w:val="24"/>
      <w:szCs w:val="24"/>
    </w:rPr>
  </w:style>
  <w:style w:type="paragraph" w:customStyle="1" w:styleId="DefaultText">
    <w:name w:val="Default Text"/>
    <w:basedOn w:val="Normal"/>
    <w:rsid w:val="004910B7"/>
    <w:pPr>
      <w:jc w:val="both"/>
    </w:pPr>
    <w:rPr>
      <w:rFonts w:ascii="Times New Roman" w:eastAsia="Times New Roman" w:hAnsi="Times New Roman"/>
      <w:noProof/>
      <w:color w:val="auto"/>
      <w:szCs w:val="20"/>
    </w:rPr>
  </w:style>
  <w:style w:type="paragraph" w:styleId="BalloonText">
    <w:name w:val="Balloon Text"/>
    <w:basedOn w:val="Normal"/>
    <w:link w:val="BalloonTextChar"/>
    <w:uiPriority w:val="99"/>
    <w:semiHidden/>
    <w:unhideWhenUsed/>
    <w:rsid w:val="00ED7C2F"/>
    <w:rPr>
      <w:rFonts w:ascii="Tahoma" w:hAnsi="Tahoma" w:cs="Tahoma"/>
      <w:sz w:val="16"/>
      <w:szCs w:val="16"/>
    </w:rPr>
  </w:style>
  <w:style w:type="character" w:customStyle="1" w:styleId="BalloonTextChar">
    <w:name w:val="Balloon Text Char"/>
    <w:basedOn w:val="DefaultParagraphFont"/>
    <w:link w:val="BalloonText"/>
    <w:uiPriority w:val="99"/>
    <w:semiHidden/>
    <w:rsid w:val="00ED7C2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9492">
      <w:bodyDiv w:val="1"/>
      <w:marLeft w:val="0"/>
      <w:marRight w:val="0"/>
      <w:marTop w:val="0"/>
      <w:marBottom w:val="0"/>
      <w:divBdr>
        <w:top w:val="none" w:sz="0" w:space="0" w:color="auto"/>
        <w:left w:val="none" w:sz="0" w:space="0" w:color="auto"/>
        <w:bottom w:val="none" w:sz="0" w:space="0" w:color="auto"/>
        <w:right w:val="none" w:sz="0" w:space="0" w:color="auto"/>
      </w:divBdr>
    </w:div>
    <w:div w:id="314799699">
      <w:bodyDiv w:val="1"/>
      <w:marLeft w:val="0"/>
      <w:marRight w:val="0"/>
      <w:marTop w:val="0"/>
      <w:marBottom w:val="0"/>
      <w:divBdr>
        <w:top w:val="none" w:sz="0" w:space="0" w:color="auto"/>
        <w:left w:val="none" w:sz="0" w:space="0" w:color="auto"/>
        <w:bottom w:val="none" w:sz="0" w:space="0" w:color="auto"/>
        <w:right w:val="none" w:sz="0" w:space="0" w:color="auto"/>
      </w:divBdr>
    </w:div>
    <w:div w:id="1023090789">
      <w:bodyDiv w:val="1"/>
      <w:marLeft w:val="0"/>
      <w:marRight w:val="0"/>
      <w:marTop w:val="0"/>
      <w:marBottom w:val="0"/>
      <w:divBdr>
        <w:top w:val="none" w:sz="0" w:space="0" w:color="auto"/>
        <w:left w:val="none" w:sz="0" w:space="0" w:color="auto"/>
        <w:bottom w:val="none" w:sz="0" w:space="0" w:color="auto"/>
        <w:right w:val="none" w:sz="0" w:space="0" w:color="auto"/>
      </w:divBdr>
    </w:div>
    <w:div w:id="1344474837">
      <w:bodyDiv w:val="1"/>
      <w:marLeft w:val="0"/>
      <w:marRight w:val="0"/>
      <w:marTop w:val="0"/>
      <w:marBottom w:val="0"/>
      <w:divBdr>
        <w:top w:val="none" w:sz="0" w:space="0" w:color="auto"/>
        <w:left w:val="none" w:sz="0" w:space="0" w:color="auto"/>
        <w:bottom w:val="none" w:sz="0" w:space="0" w:color="auto"/>
        <w:right w:val="none" w:sz="0" w:space="0" w:color="auto"/>
      </w:divBdr>
    </w:div>
    <w:div w:id="1572154433">
      <w:bodyDiv w:val="1"/>
      <w:marLeft w:val="0"/>
      <w:marRight w:val="0"/>
      <w:marTop w:val="0"/>
      <w:marBottom w:val="0"/>
      <w:divBdr>
        <w:top w:val="none" w:sz="0" w:space="0" w:color="auto"/>
        <w:left w:val="none" w:sz="0" w:space="0" w:color="auto"/>
        <w:bottom w:val="none" w:sz="0" w:space="0" w:color="auto"/>
        <w:right w:val="none" w:sz="0" w:space="0" w:color="auto"/>
      </w:divBdr>
    </w:div>
    <w:div w:id="18048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wisw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0774-2EF0-4DED-A69C-E98A472F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26</Pages>
  <Words>5480</Words>
  <Characters>31238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Hendricks County Solid Waste Management District</Company>
  <LinksUpToDate>false</LinksUpToDate>
  <CharactersWithSpaces>36645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 Detwiler</dc:creator>
  <cp:lastModifiedBy>Carol</cp:lastModifiedBy>
  <cp:revision>10</cp:revision>
  <cp:lastPrinted>2018-02-09T22:51:00Z</cp:lastPrinted>
  <dcterms:created xsi:type="dcterms:W3CDTF">2018-02-07T19:01:00Z</dcterms:created>
  <dcterms:modified xsi:type="dcterms:W3CDTF">2018-02-09T22:51:00Z</dcterms:modified>
</cp:coreProperties>
</file>